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w:t>
      </w:r>
      <w:proofErr w:type="spellStart"/>
      <w:r>
        <w:rPr>
          <w:rFonts w:eastAsia="MS Mincho"/>
          <w:b/>
          <w:sz w:val="32"/>
          <w:szCs w:val="32"/>
        </w:rPr>
        <w:t>Вагонреммаш</w:t>
      </w:r>
      <w:proofErr w:type="spellEnd"/>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F13ED9" w:rsidRDefault="00F13ED9"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10090D">
        <w:rPr>
          <w:rFonts w:eastAsia="MS Mincho"/>
          <w:color w:val="000000"/>
          <w:sz w:val="36"/>
        </w:rPr>
        <w:t>Конкурс №</w:t>
      </w:r>
      <w:r w:rsidR="0075478A" w:rsidRPr="0010090D">
        <w:rPr>
          <w:rFonts w:eastAsia="MS Mincho"/>
          <w:color w:val="FF0000"/>
          <w:sz w:val="36"/>
        </w:rPr>
        <w:t xml:space="preserve"> </w:t>
      </w:r>
      <w:r w:rsidR="0075478A" w:rsidRPr="0010090D">
        <w:rPr>
          <w:rFonts w:eastAsia="MS Mincho"/>
          <w:sz w:val="36"/>
        </w:rPr>
        <w:t>ОК/</w:t>
      </w:r>
      <w:r w:rsidR="001D1071">
        <w:rPr>
          <w:rFonts w:eastAsia="MS Mincho"/>
          <w:sz w:val="36"/>
        </w:rPr>
        <w:t>6</w:t>
      </w:r>
      <w:r w:rsidR="0075478A" w:rsidRPr="0010090D">
        <w:rPr>
          <w:rFonts w:eastAsia="MS Mincho"/>
          <w:sz w:val="36"/>
        </w:rPr>
        <w:t>-ВВРЗ/201</w:t>
      </w:r>
      <w:r w:rsidR="00AD4BF8" w:rsidRPr="0010090D">
        <w:rPr>
          <w:rFonts w:eastAsia="MS Mincho"/>
          <w:sz w:val="36"/>
        </w:rPr>
        <w:t>6</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227F83">
        <w:rPr>
          <w:rFonts w:eastAsia="MS Mincho"/>
          <w:b w:val="0"/>
          <w:kern w:val="0"/>
        </w:rPr>
        <w:t>6</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5D2634">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w:t>
            </w:r>
            <w:r w:rsidR="005D2634">
              <w:rPr>
                <w:b/>
                <w:sz w:val="28"/>
                <w:szCs w:val="28"/>
              </w:rPr>
              <w:t>ВРЗ АО «ВРМ»</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Ижокин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227F83">
            <w:pPr>
              <w:rPr>
                <w:b/>
                <w:bCs/>
                <w:sz w:val="28"/>
                <w:szCs w:val="28"/>
              </w:rPr>
            </w:pPr>
            <w:r>
              <w:rPr>
                <w:b/>
                <w:bCs/>
                <w:sz w:val="28"/>
                <w:szCs w:val="28"/>
              </w:rPr>
              <w:t>«___» ________________201</w:t>
            </w:r>
            <w:r w:rsidR="00227F83">
              <w:rPr>
                <w:b/>
                <w:bCs/>
                <w:sz w:val="28"/>
                <w:szCs w:val="28"/>
              </w:rPr>
              <w:t>6</w:t>
            </w:r>
            <w:r>
              <w:rPr>
                <w:b/>
                <w:bCs/>
                <w:sz w:val="28"/>
                <w:szCs w:val="28"/>
              </w:rPr>
              <w:t xml:space="preserve"> г.</w:t>
            </w:r>
          </w:p>
        </w:tc>
      </w:tr>
    </w:tbl>
    <w:p w:rsidR="00532068" w:rsidRPr="00C0278E" w:rsidRDefault="00532068" w:rsidP="00532068">
      <w:pPr>
        <w:pStyle w:val="ConsNormal"/>
        <w:ind w:firstLine="900"/>
        <w:jc w:val="both"/>
        <w:rPr>
          <w:rFonts w:ascii="Times New Roman" w:hAnsi="Times New Roman"/>
          <w:b/>
          <w:bCs/>
          <w:sz w:val="24"/>
          <w:szCs w:val="28"/>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B4602B">
      <w:pPr>
        <w:pStyle w:val="13"/>
        <w:numPr>
          <w:ilvl w:val="2"/>
          <w:numId w:val="3"/>
        </w:numPr>
        <w:ind w:left="0" w:firstLine="709"/>
      </w:pPr>
      <w:r w:rsidRPr="00CD2D9C">
        <w:rPr>
          <w:szCs w:val="28"/>
        </w:rPr>
        <w:t>Акционерное общество «</w:t>
      </w:r>
      <w:proofErr w:type="spellStart"/>
      <w:r w:rsidRPr="00CD2D9C">
        <w:rPr>
          <w:szCs w:val="28"/>
        </w:rPr>
        <w:t>Вагонреммаш</w:t>
      </w:r>
      <w:proofErr w:type="spellEnd"/>
      <w:r w:rsidRPr="00CD2D9C">
        <w:rPr>
          <w:szCs w:val="28"/>
        </w:rPr>
        <w:t xml:space="preserve">» </w:t>
      </w:r>
      <w:r w:rsidR="00062FD0">
        <w:rPr>
          <w:szCs w:val="28"/>
        </w:rPr>
        <w:t xml:space="preserve">(АО «ВРМ») </w:t>
      </w:r>
      <w:r w:rsidRPr="00CD2D9C">
        <w:rPr>
          <w:szCs w:val="28"/>
        </w:rPr>
        <w:t xml:space="preserve">в лице Воронежского </w:t>
      </w:r>
      <w:r w:rsidR="00062FD0">
        <w:rPr>
          <w:szCs w:val="28"/>
        </w:rPr>
        <w:t>ВРЗ АО</w:t>
      </w:r>
      <w:r w:rsidR="00062FD0">
        <w:rPr>
          <w:color w:val="000000"/>
          <w:szCs w:val="28"/>
        </w:rPr>
        <w:t xml:space="preserve"> «ВРМ</w:t>
      </w:r>
      <w:r w:rsidR="005B023E" w:rsidRPr="00CD2D9C">
        <w:rPr>
          <w:color w:val="000000"/>
          <w:szCs w:val="28"/>
        </w:rPr>
        <w:t xml:space="preserve">» </w:t>
      </w:r>
      <w:r w:rsidRPr="00CD2D9C">
        <w:rPr>
          <w:i/>
          <w:szCs w:val="28"/>
        </w:rPr>
        <w:t xml:space="preserve"> </w:t>
      </w:r>
      <w:r w:rsidRPr="00CD2D9C">
        <w:rPr>
          <w:szCs w:val="28"/>
        </w:rPr>
        <w:t xml:space="preserve">(далее – заказчик) проводит открытый конкурс </w:t>
      </w:r>
      <w:r w:rsidR="00D87E33">
        <w:rPr>
          <w:szCs w:val="28"/>
        </w:rPr>
        <w:t xml:space="preserve">       </w:t>
      </w:r>
      <w:r w:rsidRPr="00CD2D9C">
        <w:rPr>
          <w:szCs w:val="28"/>
        </w:rPr>
        <w:t xml:space="preserve">№ </w:t>
      </w:r>
      <w:r>
        <w:rPr>
          <w:szCs w:val="28"/>
        </w:rPr>
        <w:t xml:space="preserve"> </w:t>
      </w:r>
      <w:r w:rsidR="0075478A" w:rsidRPr="00062FD0">
        <w:rPr>
          <w:rFonts w:eastAsia="MS Mincho"/>
          <w:szCs w:val="28"/>
        </w:rPr>
        <w:t>ОК/</w:t>
      </w:r>
      <w:r w:rsidR="001D1071">
        <w:rPr>
          <w:rFonts w:eastAsia="MS Mincho"/>
          <w:szCs w:val="28"/>
        </w:rPr>
        <w:t>6</w:t>
      </w:r>
      <w:r w:rsidR="0075478A" w:rsidRPr="00062FD0">
        <w:rPr>
          <w:rFonts w:eastAsia="MS Mincho"/>
          <w:szCs w:val="28"/>
        </w:rPr>
        <w:t>-ВВРЗ/201</w:t>
      </w:r>
      <w:r w:rsidR="00062FD0" w:rsidRPr="00062FD0">
        <w:rPr>
          <w:rFonts w:eastAsia="MS Mincho"/>
          <w:szCs w:val="28"/>
        </w:rPr>
        <w:t>6</w:t>
      </w:r>
      <w:r>
        <w:rPr>
          <w:szCs w:val="28"/>
        </w:rPr>
        <w:t xml:space="preserve">  </w:t>
      </w:r>
      <w:r w:rsidRPr="00CD2D9C">
        <w:rPr>
          <w:szCs w:val="28"/>
        </w:rPr>
        <w:t xml:space="preserve">(далее – открытый конкурс) 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 xml:space="preserve">выполнение работ по </w:t>
      </w:r>
      <w:r w:rsidR="00DE2D8D">
        <w:rPr>
          <w:color w:val="000000"/>
          <w:szCs w:val="28"/>
        </w:rPr>
        <w:t xml:space="preserve">капитальному </w:t>
      </w:r>
      <w:r w:rsidRPr="00786B3B">
        <w:rPr>
          <w:color w:val="000000"/>
          <w:szCs w:val="28"/>
        </w:rPr>
        <w:t>ремонту</w:t>
      </w:r>
      <w:r w:rsidRPr="00CD2D9C">
        <w:rPr>
          <w:b/>
          <w:szCs w:val="28"/>
        </w:rPr>
        <w:t xml:space="preserve"> </w:t>
      </w:r>
      <w:r w:rsidR="00BE01B1" w:rsidRPr="00BE01B1">
        <w:rPr>
          <w:szCs w:val="28"/>
        </w:rPr>
        <w:t xml:space="preserve">здания </w:t>
      </w:r>
      <w:bookmarkStart w:id="2" w:name="_GoBack"/>
      <w:r w:rsidR="00AE65EC">
        <w:rPr>
          <w:szCs w:val="28"/>
        </w:rPr>
        <w:t>электроремонтного отделения ЭСЦ</w:t>
      </w:r>
      <w:r w:rsidR="00BE01B1" w:rsidRPr="00BE01B1">
        <w:rPr>
          <w:szCs w:val="28"/>
        </w:rPr>
        <w:t xml:space="preserve"> инв. №</w:t>
      </w:r>
      <w:r w:rsidR="00AE65EC">
        <w:rPr>
          <w:szCs w:val="28"/>
        </w:rPr>
        <w:t>12</w:t>
      </w:r>
      <w:bookmarkEnd w:id="2"/>
      <w:r w:rsidR="00BE01B1" w:rsidRPr="00BE01B1">
        <w:rPr>
          <w:szCs w:val="28"/>
        </w:rPr>
        <w:t xml:space="preserve">  </w:t>
      </w:r>
      <w:r w:rsidRPr="00CD2D9C">
        <w:rPr>
          <w:color w:val="000000"/>
          <w:szCs w:val="28"/>
        </w:rPr>
        <w:t xml:space="preserve">Воронежского </w:t>
      </w:r>
      <w:r w:rsidR="005D2634">
        <w:rPr>
          <w:color w:val="000000"/>
          <w:szCs w:val="28"/>
        </w:rPr>
        <w:t>ВРЗ АО</w:t>
      </w:r>
      <w:r w:rsidRPr="00CD2D9C">
        <w:rPr>
          <w:color w:val="000000"/>
          <w:szCs w:val="28"/>
        </w:rPr>
        <w:t xml:space="preserve"> «В</w:t>
      </w:r>
      <w:r w:rsidR="005D2634">
        <w:rPr>
          <w:color w:val="000000"/>
          <w:szCs w:val="28"/>
        </w:rPr>
        <w:t>РМ</w:t>
      </w:r>
      <w:r w:rsidRPr="00CD2D9C">
        <w:rPr>
          <w:color w:val="000000"/>
          <w:szCs w:val="28"/>
        </w:rPr>
        <w:t>» в 201</w:t>
      </w:r>
      <w:r w:rsidR="00227F83">
        <w:rPr>
          <w:color w:val="000000"/>
          <w:szCs w:val="28"/>
        </w:rPr>
        <w:t>6</w:t>
      </w:r>
      <w:r w:rsidRPr="00CD2D9C">
        <w:rPr>
          <w:color w:val="000000"/>
          <w:szCs w:val="28"/>
        </w:rPr>
        <w:t xml:space="preserve">  году</w:t>
      </w:r>
      <w:r w:rsidR="00A86F29">
        <w:rPr>
          <w:color w:val="000000"/>
          <w:szCs w:val="28"/>
        </w:rPr>
        <w:t>.</w:t>
      </w:r>
    </w:p>
    <w:p w:rsidR="00E13DA9" w:rsidRDefault="00E13DA9" w:rsidP="00B4602B">
      <w:pPr>
        <w:pStyle w:val="13"/>
        <w:numPr>
          <w:ilvl w:val="2"/>
          <w:numId w:val="3"/>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D829ED" w:rsidRDefault="00D829ED" w:rsidP="00D829ED">
      <w:pPr>
        <w:pStyle w:val="13"/>
        <w:numPr>
          <w:ilvl w:val="2"/>
          <w:numId w:val="3"/>
        </w:numPr>
        <w:ind w:left="0" w:firstLine="709"/>
      </w:pPr>
      <w:r w:rsidRPr="00D829ED">
        <w:rPr>
          <w:color w:val="000000"/>
          <w:szCs w:val="28"/>
        </w:rPr>
        <w:t xml:space="preserve">Ответственным представителем заказчика является инженер </w:t>
      </w:r>
      <w:proofErr w:type="spellStart"/>
      <w:r w:rsidRPr="00D829ED">
        <w:rPr>
          <w:color w:val="000000"/>
          <w:szCs w:val="28"/>
        </w:rPr>
        <w:t>э</w:t>
      </w:r>
      <w:r w:rsidRPr="00D829ED">
        <w:rPr>
          <w:szCs w:val="28"/>
        </w:rPr>
        <w:t>нерго</w:t>
      </w:r>
      <w:proofErr w:type="spellEnd"/>
      <w:r w:rsidRPr="00D829ED">
        <w:rPr>
          <w:szCs w:val="28"/>
        </w:rPr>
        <w:t xml:space="preserve"> - механического отдела </w:t>
      </w:r>
      <w:r w:rsidRPr="00D829ED">
        <w:rPr>
          <w:color w:val="000000"/>
          <w:szCs w:val="28"/>
        </w:rPr>
        <w:t xml:space="preserve">Воронежского ВРЗ АО «ВРМ» </w:t>
      </w:r>
      <w:r w:rsidRPr="00D829ED">
        <w:rPr>
          <w:bCs/>
          <w:color w:val="000000"/>
          <w:szCs w:val="28"/>
        </w:rPr>
        <w:t xml:space="preserve">- </w:t>
      </w:r>
      <w:r w:rsidRPr="00D829ED">
        <w:rPr>
          <w:szCs w:val="28"/>
        </w:rPr>
        <w:t xml:space="preserve">Саввина Ирина Михайловна т. (473) 221-39-32; </w:t>
      </w:r>
      <w:hyperlink r:id="rId8" w:history="1">
        <w:r w:rsidRPr="00D829ED">
          <w:rPr>
            <w:rStyle w:val="af"/>
            <w:szCs w:val="28"/>
            <w:lang w:val="en-US"/>
          </w:rPr>
          <w:t>savvina</w:t>
        </w:r>
        <w:r w:rsidRPr="00D829ED">
          <w:rPr>
            <w:rStyle w:val="af"/>
            <w:szCs w:val="28"/>
          </w:rPr>
          <w:t>@</w:t>
        </w:r>
        <w:r w:rsidRPr="00D829ED">
          <w:rPr>
            <w:rStyle w:val="af"/>
            <w:szCs w:val="28"/>
            <w:lang w:val="en-US"/>
          </w:rPr>
          <w:t>vwrz</w:t>
        </w:r>
        <w:r w:rsidRPr="00D829ED">
          <w:rPr>
            <w:rStyle w:val="af"/>
            <w:szCs w:val="28"/>
          </w:rPr>
          <w:t>.</w:t>
        </w:r>
        <w:r w:rsidRPr="00D829ED">
          <w:rPr>
            <w:rStyle w:val="af"/>
            <w:szCs w:val="28"/>
            <w:lang w:val="en-US"/>
          </w:rPr>
          <w:t>ru</w:t>
        </w:r>
      </w:hyperlink>
      <w:r w:rsidRPr="00D829ED">
        <w:rPr>
          <w:szCs w:val="28"/>
        </w:rPr>
        <w:t>.</w:t>
      </w:r>
    </w:p>
    <w:p w:rsidR="005A4A7D" w:rsidRPr="00CD2D9C" w:rsidRDefault="00E13DA9" w:rsidP="009F01C2">
      <w:pPr>
        <w:pStyle w:val="13"/>
        <w:ind w:firstLine="0"/>
      </w:pPr>
      <w:r>
        <w:rPr>
          <w:szCs w:val="28"/>
        </w:rPr>
        <w:t xml:space="preserve">          </w:t>
      </w:r>
      <w:bookmarkStart w:id="3" w:name="_Toc34648346"/>
      <w:r w:rsidR="00B4602B" w:rsidRPr="00CD2D9C">
        <w:t xml:space="preserve">1.1.4. </w:t>
      </w:r>
      <w:proofErr w:type="gramStart"/>
      <w:r w:rsidR="005A4A7D" w:rsidRPr="00CD2D9C">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5A4A7D" w:rsidRPr="00CD2D9C">
        <w:t xml:space="preserve"> закупки, подавшие в установленные сроки конкурсную заявку на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12183B" w:rsidRDefault="005A4A7D" w:rsidP="00884F0B">
      <w:pPr>
        <w:pStyle w:val="13"/>
        <w:numPr>
          <w:ilvl w:val="2"/>
          <w:numId w:val="22"/>
        </w:numPr>
        <w:ind w:left="0" w:firstLine="567"/>
      </w:pPr>
      <w:r w:rsidRPr="0012183B">
        <w:t>Претендент несет все расходы и убытки, связанные с подготовкой и</w:t>
      </w:r>
      <w:r w:rsidR="00884F0B">
        <w:t xml:space="preserve"> </w:t>
      </w: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 xml:space="preserve">сайте  </w:t>
      </w:r>
      <w:proofErr w:type="spellStart"/>
      <w:r w:rsidRPr="00ED0307">
        <w:t>www</w:t>
      </w:r>
      <w:proofErr w:type="spellEnd"/>
      <w:r w:rsidRPr="00ED0307">
        <w:t>.</w:t>
      </w:r>
      <w:proofErr w:type="spellStart"/>
      <w:r w:rsidRPr="00ED0307">
        <w:rPr>
          <w:lang w:val="en-US"/>
        </w:rPr>
        <w:t>vwrz</w:t>
      </w:r>
      <w:proofErr w:type="spellEnd"/>
      <w:r w:rsidRPr="00ED0307">
        <w:t>.</w:t>
      </w:r>
      <w:proofErr w:type="spellStart"/>
      <w:r w:rsidRPr="00ED0307">
        <w:t>ru</w:t>
      </w:r>
      <w:proofErr w:type="spellEnd"/>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r w:rsidRPr="0012183B">
        <w:t>Конфиденциальная информация, ставшая известной сторонам при проведении открытого конкурса</w:t>
      </w:r>
      <w:r w:rsidR="001F6730">
        <w:t>,</w:t>
      </w:r>
      <w:r w:rsidRPr="0012183B">
        <w:t xml:space="preserve"> не может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3"/>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4" w:name="_Toc515863121"/>
      <w:bookmarkStart w:id="5"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r w:rsidR="001F6730">
        <w:rPr>
          <w:rFonts w:eastAsia="MS Mincho"/>
          <w:sz w:val="28"/>
          <w:szCs w:val="28"/>
        </w:rPr>
        <w:t>по</w:t>
      </w:r>
      <w:r w:rsidRPr="0012183B">
        <w:rPr>
          <w:rFonts w:eastAsia="MS Mincho"/>
          <w:sz w:val="28"/>
          <w:szCs w:val="28"/>
        </w:rPr>
        <w:t>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4"/>
      <w:bookmarkEnd w:id="5"/>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r w:rsidR="008B13AE">
        <w:rPr>
          <w:sz w:val="28"/>
          <w:szCs w:val="28"/>
        </w:rPr>
        <w:t>от</w:t>
      </w:r>
      <w:r w:rsidRPr="0012183B">
        <w:rPr>
          <w:sz w:val="28"/>
          <w:szCs w:val="28"/>
        </w:rPr>
        <w:t xml:space="preserve"> даты принятия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 xml:space="preserve">т на себя обязательство по уведомлению претендентов о дополнениях, изменениях, разъяснениях в конкурсную документацию, а также по </w:t>
      </w:r>
      <w:r w:rsidRPr="0012183B">
        <w:rPr>
          <w:sz w:val="28"/>
          <w:szCs w:val="28"/>
        </w:rPr>
        <w:lastRenderedPageBreak/>
        <w:t>уведомлению претендентов/участников об итогах открытого конкурса</w:t>
      </w:r>
      <w:r w:rsidR="008B13AE">
        <w:rPr>
          <w:sz w:val="28"/>
          <w:szCs w:val="28"/>
        </w:rPr>
        <w:t>.</w:t>
      </w:r>
      <w:r w:rsidRPr="0012183B">
        <w:rPr>
          <w:sz w:val="28"/>
          <w:szCs w:val="28"/>
        </w:rPr>
        <w:t xml:space="preserve"> </w:t>
      </w:r>
      <w:r w:rsidR="008B13AE" w:rsidRPr="001A704A">
        <w:rPr>
          <w:sz w:val="28"/>
          <w:szCs w:val="28"/>
        </w:rPr>
        <w:t>Заказчик</w:t>
      </w:r>
      <w:r w:rsidR="008B13AE" w:rsidRPr="0012183B">
        <w:rPr>
          <w:sz w:val="28"/>
          <w:szCs w:val="28"/>
        </w:rPr>
        <w:t xml:space="preserve"> </w:t>
      </w:r>
      <w:r w:rsidRPr="0012183B">
        <w:rPr>
          <w:sz w:val="28"/>
          <w:szCs w:val="28"/>
        </w:rPr>
        <w:t>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12183B">
        <w:rPr>
          <w:rFonts w:eastAsia="MS Mincho"/>
          <w:i w:val="0"/>
          <w:iCs w:val="0"/>
        </w:rPr>
        <w:t>Срок  и порядок подачи конкурсных заявок</w:t>
      </w:r>
      <w:bookmarkEnd w:id="6"/>
      <w:bookmarkEnd w:id="7"/>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75478A">
        <w:rPr>
          <w:b/>
          <w:sz w:val="28"/>
        </w:rPr>
        <w:t>1</w:t>
      </w:r>
      <w:r w:rsidR="0075478A">
        <w:rPr>
          <w:b/>
          <w:sz w:val="28"/>
        </w:rPr>
        <w:t>0</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w:t>
      </w:r>
      <w:r w:rsidR="005A4A7D" w:rsidRPr="00592083">
        <w:rPr>
          <w:b/>
          <w:sz w:val="28"/>
        </w:rPr>
        <w:t>времени «</w:t>
      </w:r>
      <w:r w:rsidR="00B85DAA">
        <w:rPr>
          <w:b/>
          <w:sz w:val="28"/>
        </w:rPr>
        <w:t>06</w:t>
      </w:r>
      <w:r w:rsidR="005A4A7D" w:rsidRPr="00592083">
        <w:rPr>
          <w:b/>
          <w:sz w:val="28"/>
        </w:rPr>
        <w:t>»</w:t>
      </w:r>
      <w:r w:rsidR="00CB5D8A" w:rsidRPr="00592083">
        <w:rPr>
          <w:b/>
          <w:sz w:val="28"/>
        </w:rPr>
        <w:t xml:space="preserve"> </w:t>
      </w:r>
      <w:r w:rsidR="00B85DAA">
        <w:rPr>
          <w:b/>
          <w:sz w:val="28"/>
        </w:rPr>
        <w:t>июн</w:t>
      </w:r>
      <w:r w:rsidR="00AE65EC">
        <w:rPr>
          <w:b/>
          <w:sz w:val="28"/>
        </w:rPr>
        <w:t xml:space="preserve">я </w:t>
      </w:r>
      <w:r w:rsidR="005A4A7D" w:rsidRPr="004B79A2">
        <w:rPr>
          <w:b/>
          <w:sz w:val="28"/>
        </w:rPr>
        <w:t xml:space="preserve"> 201</w:t>
      </w:r>
      <w:r w:rsidR="00436BBE">
        <w:rPr>
          <w:b/>
          <w:sz w:val="28"/>
        </w:rPr>
        <w:t>6</w:t>
      </w:r>
      <w:r w:rsidR="005A4A7D" w:rsidRPr="004B79A2">
        <w:rPr>
          <w:b/>
          <w:sz w:val="28"/>
        </w:rPr>
        <w:t xml:space="preserve">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 xml:space="preserve">(С проходной позвонить по </w:t>
      </w:r>
      <w:proofErr w:type="gramStart"/>
      <w:r w:rsidR="005A4A7D" w:rsidRPr="001141C8">
        <w:rPr>
          <w:sz w:val="28"/>
          <w:szCs w:val="28"/>
        </w:rPr>
        <w:t>внутреннему</w:t>
      </w:r>
      <w:proofErr w:type="gramEnd"/>
      <w:r w:rsidR="005A4A7D" w:rsidRPr="001141C8">
        <w:rPr>
          <w:sz w:val="28"/>
          <w:szCs w:val="28"/>
        </w:rPr>
        <w:t xml:space="preserve">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 xml:space="preserve">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12183B">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1" w:name="_Toc515863125"/>
      <w:bookmarkStart w:id="12"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1"/>
      <w:bookmarkEnd w:id="12"/>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proofErr w:type="gramStart"/>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относятся действия, которые выражаются в том, что претендент/участник прямо или косвенно предлагает, дает</w:t>
      </w:r>
      <w:r w:rsidR="00C379D4">
        <w:rPr>
          <w:szCs w:val="24"/>
        </w:rPr>
        <w:t xml:space="preserve">, </w:t>
      </w:r>
      <w:r w:rsidR="005A4A7D" w:rsidRPr="0012183B">
        <w:rPr>
          <w:szCs w:val="24"/>
        </w:rPr>
        <w:t xml:space="preserve">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Pr>
          <w:rFonts w:eastAsia="MS Mincho"/>
          <w:i w:val="0"/>
        </w:rPr>
        <w:t xml:space="preserve">      1.8</w:t>
      </w:r>
      <w:r w:rsidRPr="00053539">
        <w:rPr>
          <w:rFonts w:eastAsia="MS Mincho"/>
          <w:i w:val="0"/>
        </w:rPr>
        <w:t>. Заключение договора</w:t>
      </w:r>
      <w:bookmarkEnd w:id="14"/>
      <w:bookmarkEnd w:id="15"/>
    </w:p>
    <w:p w:rsidR="005A4A7D" w:rsidRPr="0012183B" w:rsidRDefault="00B00B95" w:rsidP="005A4A7D">
      <w:pPr>
        <w:pStyle w:val="31"/>
        <w:spacing w:before="0"/>
        <w:ind w:left="0" w:firstLine="720"/>
        <w:jc w:val="both"/>
      </w:pPr>
      <w:r>
        <w:t>1.8.1</w:t>
      </w:r>
      <w:r w:rsidR="000129DA">
        <w:t xml:space="preserve">. </w:t>
      </w:r>
      <w:r>
        <w:t xml:space="preserve"> </w:t>
      </w:r>
      <w:r w:rsidR="005A4A7D" w:rsidRPr="0012183B">
        <w:t xml:space="preserve">Положения договора (условия оплаты, сроки, цена за единицу </w:t>
      </w:r>
      <w:r w:rsidR="00E60ED8">
        <w:t>работ</w:t>
      </w:r>
      <w:r w:rsidR="005A4A7D" w:rsidRPr="0012183B">
        <w:t xml:space="preserve"> и т.п.) не могут быть изменены по сравнению с конкурсной документацией и </w:t>
      </w:r>
      <w:r w:rsidR="005A4A7D" w:rsidRPr="0012183B">
        <w:lastRenderedPageBreak/>
        <w:t>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Претендент (в том числе каждое юридическое и</w:t>
      </w:r>
      <w:r w:rsidR="000129DA">
        <w:rPr>
          <w:rFonts w:eastAsia="Times New Roman"/>
          <w:bCs/>
          <w:sz w:val="28"/>
          <w:szCs w:val="28"/>
        </w:rPr>
        <w:t>/</w:t>
      </w:r>
      <w:r w:rsidR="00B239D0">
        <w:rPr>
          <w:rFonts w:eastAsia="Times New Roman"/>
          <w:bCs/>
          <w:sz w:val="28"/>
          <w:szCs w:val="28"/>
        </w:rPr>
        <w:t>или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Претендент (в том числе все юридические и</w:t>
      </w:r>
      <w:r w:rsidR="000129DA">
        <w:rPr>
          <w:sz w:val="28"/>
          <w:szCs w:val="28"/>
        </w:rPr>
        <w:t>/</w:t>
      </w:r>
      <w:r w:rsidRPr="00D55FE9">
        <w:rPr>
          <w:sz w:val="28"/>
          <w:szCs w:val="28"/>
        </w:rPr>
        <w:t xml:space="preserve">или физические лица, выступающие на стороне одного претендента, в совокупности) должен </w:t>
      </w:r>
      <w:r w:rsidRPr="00D55FE9">
        <w:rPr>
          <w:sz w:val="28"/>
          <w:szCs w:val="28"/>
        </w:rPr>
        <w:lastRenderedPageBreak/>
        <w:t>соответствовать квалификационным требованиям конкурсной документации, а именно:</w:t>
      </w:r>
    </w:p>
    <w:p w:rsidR="006D2344" w:rsidRPr="006D2344" w:rsidRDefault="00B00B95" w:rsidP="006D2344">
      <w:pPr>
        <w:pStyle w:val="a4"/>
        <w:rPr>
          <w:color w:val="FF0000"/>
          <w:sz w:val="28"/>
          <w:szCs w:val="28"/>
        </w:rPr>
      </w:pPr>
      <w:r w:rsidRPr="00E819CA">
        <w:rPr>
          <w:sz w:val="28"/>
          <w:szCs w:val="28"/>
        </w:rPr>
        <w:t>а</w:t>
      </w:r>
      <w:r w:rsidRPr="0056506E">
        <w:rPr>
          <w:sz w:val="28"/>
          <w:szCs w:val="28"/>
        </w:rPr>
        <w:t xml:space="preserve">) </w:t>
      </w:r>
      <w:r w:rsidR="006D2344" w:rsidRPr="0056506E">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B85DAA">
        <w:rPr>
          <w:sz w:val="28"/>
          <w:szCs w:val="28"/>
        </w:rPr>
        <w:t>10</w:t>
      </w:r>
      <w:r w:rsidR="006D2344" w:rsidRPr="00B85DAA">
        <w:rPr>
          <w:sz w:val="28"/>
          <w:szCs w:val="28"/>
        </w:rPr>
        <w:t>0%</w:t>
      </w:r>
      <w:r w:rsidR="006D2344" w:rsidRPr="0056506E">
        <w:rPr>
          <w:sz w:val="28"/>
          <w:szCs w:val="28"/>
        </w:rPr>
        <w:t xml:space="preserve"> начальной (максимальной) цены договора, установленной в настоящей конкурсной документации;</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373684" w:rsidRPr="00EC1A3D" w:rsidRDefault="00C06DED" w:rsidP="00C06DED">
      <w:pPr>
        <w:pStyle w:val="a4"/>
        <w:tabs>
          <w:tab w:val="left" w:pos="1080"/>
        </w:tabs>
        <w:rPr>
          <w:sz w:val="28"/>
          <w:szCs w:val="28"/>
        </w:rPr>
      </w:pPr>
      <w:r w:rsidRPr="00EC1A3D">
        <w:rPr>
          <w:sz w:val="28"/>
          <w:szCs w:val="28"/>
        </w:rPr>
        <w:t xml:space="preserve">г) у претендента должны иметься производственные мощности (ресурсы) для выполнения работ по предмету открытого конкурса, а именно: автомобиль  </w:t>
      </w:r>
      <w:proofErr w:type="spellStart"/>
      <w:r w:rsidRPr="00EC1A3D">
        <w:rPr>
          <w:sz w:val="28"/>
          <w:szCs w:val="28"/>
        </w:rPr>
        <w:t>грузоподьемностью</w:t>
      </w:r>
      <w:proofErr w:type="spellEnd"/>
      <w:r w:rsidRPr="00EC1A3D">
        <w:rPr>
          <w:sz w:val="28"/>
          <w:szCs w:val="28"/>
        </w:rPr>
        <w:t xml:space="preserve"> не менее 5 </w:t>
      </w:r>
      <w:proofErr w:type="spellStart"/>
      <w:r w:rsidRPr="00EC1A3D">
        <w:rPr>
          <w:sz w:val="28"/>
          <w:szCs w:val="28"/>
        </w:rPr>
        <w:t>тн</w:t>
      </w:r>
      <w:proofErr w:type="spellEnd"/>
      <w:r w:rsidRPr="00EC1A3D">
        <w:rPr>
          <w:sz w:val="28"/>
          <w:szCs w:val="28"/>
        </w:rPr>
        <w:t xml:space="preserve"> - не менее 1 шт.</w:t>
      </w:r>
    </w:p>
    <w:p w:rsidR="00C06DED" w:rsidRDefault="00C06DED" w:rsidP="00C06DED">
      <w:pPr>
        <w:pStyle w:val="a4"/>
        <w:tabs>
          <w:tab w:val="left" w:pos="1080"/>
        </w:tabs>
        <w:rPr>
          <w:sz w:val="28"/>
          <w:szCs w:val="28"/>
        </w:rPr>
      </w:pPr>
      <w:proofErr w:type="spellStart"/>
      <w:proofErr w:type="gramStart"/>
      <w:r w:rsidRPr="006039D9">
        <w:rPr>
          <w:sz w:val="28"/>
          <w:szCs w:val="28"/>
        </w:rPr>
        <w:t>д</w:t>
      </w:r>
      <w:proofErr w:type="spellEnd"/>
      <w:r w:rsidRPr="006039D9">
        <w:rPr>
          <w:sz w:val="28"/>
          <w:szCs w:val="28"/>
        </w:rPr>
        <w:t xml:space="preserve">) у претендента должен иметься квалифицированный административно-производственный персонал в количестве не менее </w:t>
      </w:r>
      <w:r w:rsidR="00042BB4">
        <w:rPr>
          <w:sz w:val="28"/>
          <w:szCs w:val="28"/>
        </w:rPr>
        <w:t>2</w:t>
      </w:r>
      <w:r w:rsidR="006039D9" w:rsidRPr="006039D9">
        <w:rPr>
          <w:sz w:val="28"/>
          <w:szCs w:val="28"/>
        </w:rPr>
        <w:t>0</w:t>
      </w:r>
      <w:r w:rsidRPr="006039D9">
        <w:rPr>
          <w:sz w:val="28"/>
          <w:szCs w:val="28"/>
        </w:rPr>
        <w:t xml:space="preserve"> человек (инженерно- технические работники - не менее 3 человек, </w:t>
      </w:r>
      <w:r w:rsidR="006039D9" w:rsidRPr="006039D9">
        <w:rPr>
          <w:sz w:val="28"/>
          <w:szCs w:val="28"/>
        </w:rPr>
        <w:t xml:space="preserve">кровельщики – не менее </w:t>
      </w:r>
      <w:r w:rsidR="00042BB4">
        <w:rPr>
          <w:sz w:val="28"/>
          <w:szCs w:val="28"/>
        </w:rPr>
        <w:t>4</w:t>
      </w:r>
      <w:r w:rsidR="006039D9" w:rsidRPr="006039D9">
        <w:rPr>
          <w:sz w:val="28"/>
          <w:szCs w:val="28"/>
        </w:rPr>
        <w:t xml:space="preserve"> человек, плотники </w:t>
      </w:r>
      <w:r w:rsidR="006039D9">
        <w:rPr>
          <w:sz w:val="28"/>
          <w:szCs w:val="28"/>
        </w:rPr>
        <w:t xml:space="preserve">- </w:t>
      </w:r>
      <w:r w:rsidR="006039D9" w:rsidRPr="006039D9">
        <w:rPr>
          <w:sz w:val="28"/>
          <w:szCs w:val="28"/>
        </w:rPr>
        <w:t xml:space="preserve">не менее 4 человек, </w:t>
      </w:r>
      <w:r w:rsidR="00042BB4">
        <w:rPr>
          <w:sz w:val="28"/>
          <w:szCs w:val="28"/>
        </w:rPr>
        <w:t>каменщики</w:t>
      </w:r>
      <w:r w:rsidR="006039D9" w:rsidRPr="006039D9">
        <w:rPr>
          <w:sz w:val="28"/>
          <w:szCs w:val="28"/>
        </w:rPr>
        <w:t xml:space="preserve"> – не менее </w:t>
      </w:r>
      <w:r w:rsidR="00042BB4">
        <w:rPr>
          <w:sz w:val="28"/>
          <w:szCs w:val="28"/>
        </w:rPr>
        <w:t>3</w:t>
      </w:r>
      <w:r w:rsidR="006039D9" w:rsidRPr="006039D9">
        <w:rPr>
          <w:sz w:val="28"/>
          <w:szCs w:val="28"/>
        </w:rPr>
        <w:t xml:space="preserve"> человек, </w:t>
      </w:r>
      <w:r w:rsidRPr="006039D9">
        <w:rPr>
          <w:sz w:val="28"/>
          <w:szCs w:val="28"/>
        </w:rPr>
        <w:t>маляр</w:t>
      </w:r>
      <w:r w:rsidR="006039D9" w:rsidRPr="006039D9">
        <w:rPr>
          <w:sz w:val="28"/>
          <w:szCs w:val="28"/>
        </w:rPr>
        <w:t>ы</w:t>
      </w:r>
      <w:r w:rsidRPr="006039D9">
        <w:rPr>
          <w:sz w:val="28"/>
          <w:szCs w:val="28"/>
        </w:rPr>
        <w:t xml:space="preserve"> – не менее </w:t>
      </w:r>
      <w:r w:rsidR="006039D9" w:rsidRPr="006039D9">
        <w:rPr>
          <w:sz w:val="28"/>
          <w:szCs w:val="28"/>
        </w:rPr>
        <w:t>2</w:t>
      </w:r>
      <w:r w:rsidRPr="006039D9">
        <w:rPr>
          <w:sz w:val="28"/>
          <w:szCs w:val="28"/>
        </w:rPr>
        <w:t xml:space="preserve"> человек,</w:t>
      </w:r>
      <w:r w:rsidR="006039D9" w:rsidRPr="006039D9">
        <w:rPr>
          <w:sz w:val="28"/>
          <w:szCs w:val="28"/>
        </w:rPr>
        <w:t xml:space="preserve"> </w:t>
      </w:r>
      <w:r w:rsidRPr="006039D9">
        <w:rPr>
          <w:sz w:val="28"/>
          <w:szCs w:val="28"/>
        </w:rPr>
        <w:t xml:space="preserve"> подсобные рабочие</w:t>
      </w:r>
      <w:r w:rsidR="006039D9">
        <w:rPr>
          <w:sz w:val="28"/>
          <w:szCs w:val="28"/>
        </w:rPr>
        <w:t xml:space="preserve"> -</w:t>
      </w:r>
      <w:r w:rsidRPr="006039D9">
        <w:rPr>
          <w:sz w:val="28"/>
          <w:szCs w:val="28"/>
        </w:rPr>
        <w:t xml:space="preserve"> не менее </w:t>
      </w:r>
      <w:r w:rsidR="006039D9" w:rsidRPr="006039D9">
        <w:rPr>
          <w:sz w:val="28"/>
          <w:szCs w:val="28"/>
        </w:rPr>
        <w:t>4</w:t>
      </w:r>
      <w:r w:rsidRPr="006039D9">
        <w:rPr>
          <w:sz w:val="28"/>
          <w:szCs w:val="28"/>
        </w:rPr>
        <w:t xml:space="preserve"> человек)</w:t>
      </w:r>
      <w:r w:rsidRPr="006039D9">
        <w:t xml:space="preserve"> </w:t>
      </w:r>
      <w:r w:rsidRPr="006039D9">
        <w:rPr>
          <w:sz w:val="28"/>
          <w:szCs w:val="28"/>
        </w:rPr>
        <w:t>для выполнения работ по предмету открытого конкурса.</w:t>
      </w:r>
      <w:proofErr w:type="gramEnd"/>
    </w:p>
    <w:p w:rsidR="006D2344" w:rsidRDefault="006D2344" w:rsidP="00522B37">
      <w:pPr>
        <w:pStyle w:val="a4"/>
        <w:tabs>
          <w:tab w:val="left" w:pos="1080"/>
        </w:tabs>
        <w:spacing w:line="22" w:lineRule="atLeast"/>
        <w:ind w:firstLine="0"/>
        <w:rPr>
          <w:sz w:val="28"/>
          <w:szCs w:val="28"/>
        </w:rPr>
      </w:pPr>
    </w:p>
    <w:p w:rsidR="00B00B95" w:rsidRDefault="00B00B95" w:rsidP="00E51C67">
      <w:pPr>
        <w:pStyle w:val="4"/>
        <w:numPr>
          <w:ilvl w:val="0"/>
          <w:numId w:val="0"/>
        </w:numPr>
        <w:ind w:firstLine="709"/>
        <w:jc w:val="both"/>
        <w:rPr>
          <w:rFonts w:eastAsia="MS Mincho"/>
        </w:rPr>
      </w:pPr>
      <w:r>
        <w:rPr>
          <w:rFonts w:eastAsia="MS Mincho"/>
        </w:rPr>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00B95" w:rsidRDefault="00B00B95" w:rsidP="00B00B95">
      <w:pPr>
        <w:ind w:left="709"/>
        <w:jc w:val="both"/>
        <w:rPr>
          <w:rFonts w:eastAsia="MS Mincho"/>
          <w:b/>
          <w:sz w:val="28"/>
          <w:szCs w:val="28"/>
        </w:rPr>
      </w:pP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56506E" w:rsidRDefault="0056506E" w:rsidP="00DB083C">
      <w:pPr>
        <w:pStyle w:val="a4"/>
        <w:numPr>
          <w:ilvl w:val="0"/>
          <w:numId w:val="6"/>
        </w:numPr>
        <w:tabs>
          <w:tab w:val="clear" w:pos="720"/>
          <w:tab w:val="num" w:pos="0"/>
          <w:tab w:val="num" w:pos="1440"/>
        </w:tabs>
        <w:suppressAutoHyphens/>
        <w:ind w:left="0" w:firstLine="720"/>
        <w:rPr>
          <w:sz w:val="28"/>
        </w:rPr>
      </w:pPr>
      <w:r w:rsidRPr="0056506E">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56506E">
        <w:rPr>
          <w:sz w:val="28"/>
          <w:szCs w:val="28"/>
        </w:rPr>
        <w:t xml:space="preserve"> </w:t>
      </w:r>
      <w:r w:rsidRPr="0056506E">
        <w:rPr>
          <w:rFonts w:eastAsia="Times New Roman"/>
          <w:bCs/>
          <w:sz w:val="28"/>
          <w:szCs w:val="28"/>
        </w:rPr>
        <w:t xml:space="preserve">(предоставляет каждое юридическое </w:t>
      </w:r>
      <w:proofErr w:type="spellStart"/>
      <w:r w:rsidRPr="0056506E">
        <w:rPr>
          <w:rFonts w:eastAsia="Times New Roman"/>
          <w:bCs/>
          <w:sz w:val="28"/>
          <w:szCs w:val="28"/>
        </w:rPr>
        <w:t>и\или</w:t>
      </w:r>
      <w:proofErr w:type="spellEnd"/>
      <w:r w:rsidRPr="0056506E">
        <w:rPr>
          <w:rFonts w:eastAsia="Times New Roman"/>
          <w:bCs/>
          <w:sz w:val="28"/>
          <w:szCs w:val="28"/>
        </w:rPr>
        <w:t xml:space="preserve"> физическое лицо, выступающее на стороне одного претендента)</w:t>
      </w:r>
      <w:r w:rsidRPr="0056506E">
        <w:rPr>
          <w:sz w:val="28"/>
        </w:rPr>
        <w:t xml:space="preserve">;  </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56506E" w:rsidRDefault="00DB083C" w:rsidP="00800FF2">
      <w:pPr>
        <w:pStyle w:val="a4"/>
        <w:numPr>
          <w:ilvl w:val="0"/>
          <w:numId w:val="6"/>
        </w:numPr>
        <w:tabs>
          <w:tab w:val="num" w:pos="1440"/>
        </w:tabs>
        <w:suppressAutoHyphens/>
        <w:ind w:left="0" w:firstLine="709"/>
        <w:rPr>
          <w:sz w:val="28"/>
          <w:szCs w:val="28"/>
        </w:rPr>
      </w:pPr>
      <w:proofErr w:type="gramStart"/>
      <w:r w:rsidRPr="0056506E">
        <w:rPr>
          <w:sz w:val="28"/>
          <w:szCs w:val="28"/>
        </w:rPr>
        <w:t>бухгалтерскую отчетность, а именно: бухгалтерские балансы и отчеты о финансовых результатах</w:t>
      </w:r>
      <w:r w:rsidR="003E1AAF" w:rsidRPr="0056506E">
        <w:rPr>
          <w:sz w:val="28"/>
          <w:szCs w:val="28"/>
        </w:rPr>
        <w:t>,</w:t>
      </w:r>
      <w:r w:rsidRPr="0056506E">
        <w:rPr>
          <w:sz w:val="28"/>
          <w:szCs w:val="28"/>
        </w:rPr>
        <w:t xml:space="preserve"> либо документ, подтверждающий правомерность применения УСН, выданный Федеральной налоговой службой, за 201</w:t>
      </w:r>
      <w:r w:rsidR="003E1AAF" w:rsidRPr="0056506E">
        <w:rPr>
          <w:sz w:val="28"/>
          <w:szCs w:val="28"/>
        </w:rPr>
        <w:t>4</w:t>
      </w:r>
      <w:r w:rsidRPr="0056506E">
        <w:rPr>
          <w:sz w:val="28"/>
          <w:szCs w:val="28"/>
        </w:rPr>
        <w:t>-201</w:t>
      </w:r>
      <w:r w:rsidR="003E1AAF" w:rsidRPr="0056506E">
        <w:rPr>
          <w:sz w:val="28"/>
          <w:szCs w:val="28"/>
        </w:rPr>
        <w:t>5</w:t>
      </w:r>
      <w:r w:rsidRPr="0056506E">
        <w:rPr>
          <w:sz w:val="28"/>
          <w:szCs w:val="28"/>
        </w:rPr>
        <w:t xml:space="preserve"> гг.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w:t>
      </w:r>
      <w:r w:rsidR="003E1AAF" w:rsidRPr="0056506E">
        <w:rPr>
          <w:sz w:val="28"/>
          <w:szCs w:val="28"/>
        </w:rPr>
        <w:t xml:space="preserve"> </w:t>
      </w:r>
      <w:r w:rsidRPr="0056506E">
        <w:rPr>
          <w:sz w:val="28"/>
          <w:szCs w:val="28"/>
        </w:rPr>
        <w:t>отправку в ФНС бухгалтерской отчетности) (предоставляет каждое юридическое лицо, выступающее на стороне одного претендента);</w:t>
      </w:r>
      <w:proofErr w:type="gramEnd"/>
    </w:p>
    <w:p w:rsidR="0056506E" w:rsidRPr="0056506E" w:rsidRDefault="0056506E" w:rsidP="00800FF2">
      <w:pPr>
        <w:pStyle w:val="a4"/>
        <w:numPr>
          <w:ilvl w:val="0"/>
          <w:numId w:val="6"/>
        </w:numPr>
        <w:tabs>
          <w:tab w:val="num" w:pos="1440"/>
        </w:tabs>
        <w:suppressAutoHyphens/>
        <w:ind w:left="0" w:firstLine="709"/>
        <w:rPr>
          <w:sz w:val="28"/>
          <w:szCs w:val="28"/>
        </w:rPr>
      </w:pPr>
      <w:proofErr w:type="gramStart"/>
      <w:r w:rsidRPr="0056506E">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56506E">
        <w:rPr>
          <w:sz w:val="28"/>
          <w:szCs w:val="28"/>
        </w:rPr>
        <w:t xml:space="preserve"> или нотариально заверенная копия) (предоставляет каждое юридическое </w:t>
      </w:r>
      <w:proofErr w:type="spellStart"/>
      <w:r w:rsidRPr="0056506E">
        <w:rPr>
          <w:sz w:val="28"/>
          <w:szCs w:val="28"/>
        </w:rPr>
        <w:t>и\или</w:t>
      </w:r>
      <w:proofErr w:type="spellEnd"/>
      <w:r w:rsidRPr="0056506E">
        <w:rPr>
          <w:sz w:val="28"/>
          <w:szCs w:val="28"/>
        </w:rPr>
        <w:t xml:space="preserve"> физическое лицо, выступающее на стороне одного претендента). </w:t>
      </w:r>
    </w:p>
    <w:p w:rsidR="00800FF2" w:rsidRPr="005779C4" w:rsidRDefault="00DB083C" w:rsidP="00800FF2">
      <w:pPr>
        <w:pStyle w:val="a4"/>
        <w:suppressAutoHyphens/>
        <w:rPr>
          <w:sz w:val="28"/>
          <w:szCs w:val="28"/>
        </w:rPr>
      </w:pPr>
      <w:proofErr w:type="gramStart"/>
      <w:r w:rsidRPr="0038772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w:t>
      </w:r>
      <w:r w:rsidRPr="005779C4">
        <w:rPr>
          <w:sz w:val="28"/>
          <w:szCs w:val="28"/>
        </w:rPr>
        <w:t>предоставлена справка по указанной выше форме (оригинал либо нотариально заверенная копия</w:t>
      </w:r>
      <w:proofErr w:type="gramEnd"/>
      <w:r w:rsidRPr="005779C4">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5779C4" w:rsidRDefault="00B00B95" w:rsidP="00800FF2">
      <w:pPr>
        <w:pStyle w:val="a4"/>
        <w:suppressAutoHyphens/>
        <w:rPr>
          <w:sz w:val="28"/>
          <w:szCs w:val="28"/>
        </w:rPr>
      </w:pPr>
      <w:r w:rsidRPr="005779C4">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5779C4" w:rsidRDefault="008B30FB" w:rsidP="008B30FB">
      <w:pPr>
        <w:pStyle w:val="a4"/>
        <w:suppressAutoHyphens/>
        <w:ind w:left="435" w:firstLine="0"/>
        <w:rPr>
          <w:b/>
          <w:i/>
          <w:sz w:val="28"/>
          <w:szCs w:val="28"/>
        </w:rPr>
      </w:pPr>
      <w:r w:rsidRPr="005779C4">
        <w:rPr>
          <w:b/>
          <w:i/>
          <w:sz w:val="28"/>
          <w:szCs w:val="28"/>
        </w:rPr>
        <w:t xml:space="preserve">   </w:t>
      </w:r>
      <w:r w:rsidR="00BB6FCC" w:rsidRPr="005779C4">
        <w:rPr>
          <w:b/>
          <w:i/>
          <w:sz w:val="28"/>
          <w:szCs w:val="28"/>
        </w:rPr>
        <w:t xml:space="preserve">а) </w:t>
      </w:r>
      <w:r w:rsidRPr="005779C4">
        <w:rPr>
          <w:b/>
          <w:i/>
          <w:sz w:val="28"/>
          <w:szCs w:val="28"/>
        </w:rPr>
        <w:t xml:space="preserve"> В подтверждение опыта выполнения работ</w:t>
      </w:r>
      <w:r w:rsidR="00881D34" w:rsidRPr="005779C4">
        <w:rPr>
          <w:b/>
          <w:i/>
          <w:sz w:val="28"/>
          <w:szCs w:val="28"/>
        </w:rPr>
        <w:t>:</w:t>
      </w:r>
    </w:p>
    <w:p w:rsidR="008B30FB" w:rsidRPr="005779C4" w:rsidRDefault="008B30FB" w:rsidP="008B30FB">
      <w:pPr>
        <w:pStyle w:val="a4"/>
        <w:tabs>
          <w:tab w:val="left" w:pos="993"/>
        </w:tabs>
        <w:suppressAutoHyphens/>
        <w:rPr>
          <w:sz w:val="28"/>
          <w:szCs w:val="28"/>
        </w:rPr>
      </w:pPr>
      <w:r w:rsidRPr="005779C4">
        <w:rPr>
          <w:sz w:val="28"/>
          <w:szCs w:val="28"/>
        </w:rPr>
        <w:t>- документ по форме приложения № 4 к настоящей конкурсной документации о наличии опыта по предмету открытого конкурса</w:t>
      </w:r>
      <w:r w:rsidR="00881D34" w:rsidRPr="005779C4">
        <w:rPr>
          <w:sz w:val="28"/>
          <w:szCs w:val="28"/>
        </w:rPr>
        <w:t>;</w:t>
      </w:r>
    </w:p>
    <w:p w:rsidR="008B30FB" w:rsidRPr="005779C4" w:rsidRDefault="008B30FB" w:rsidP="008B30FB">
      <w:pPr>
        <w:pStyle w:val="a4"/>
        <w:suppressAutoHyphens/>
        <w:rPr>
          <w:sz w:val="28"/>
          <w:szCs w:val="28"/>
        </w:rPr>
      </w:pPr>
      <w:r w:rsidRPr="005779C4">
        <w:rPr>
          <w:sz w:val="28"/>
          <w:szCs w:val="28"/>
        </w:rPr>
        <w:t>- копии актов о выполнении работ</w:t>
      </w:r>
      <w:r w:rsidR="00881D34" w:rsidRPr="005779C4">
        <w:rPr>
          <w:sz w:val="28"/>
          <w:szCs w:val="28"/>
        </w:rPr>
        <w:t>;</w:t>
      </w:r>
    </w:p>
    <w:p w:rsidR="00CE1B6B" w:rsidRPr="005779C4" w:rsidRDefault="008B30FB" w:rsidP="00800FF2">
      <w:pPr>
        <w:pStyle w:val="a4"/>
        <w:suppressAutoHyphens/>
        <w:rPr>
          <w:b/>
          <w:sz w:val="28"/>
          <w:szCs w:val="28"/>
        </w:rPr>
      </w:pPr>
      <w:r w:rsidRPr="005779C4">
        <w:rPr>
          <w:sz w:val="28"/>
          <w:szCs w:val="28"/>
        </w:rPr>
        <w:t>- копии договоров на выполнение работ</w:t>
      </w:r>
      <w:r w:rsidR="00881D34" w:rsidRPr="005779C4">
        <w:rPr>
          <w:sz w:val="28"/>
          <w:szCs w:val="28"/>
        </w:rPr>
        <w:t>.</w:t>
      </w:r>
    </w:p>
    <w:p w:rsidR="00B00B95" w:rsidRPr="005779C4" w:rsidRDefault="00BB6FCC" w:rsidP="00B00B95">
      <w:pPr>
        <w:pStyle w:val="a4"/>
        <w:suppressAutoHyphens/>
        <w:rPr>
          <w:b/>
          <w:i/>
          <w:sz w:val="28"/>
          <w:szCs w:val="28"/>
        </w:rPr>
      </w:pPr>
      <w:r w:rsidRPr="005779C4">
        <w:rPr>
          <w:b/>
          <w:i/>
          <w:sz w:val="28"/>
          <w:szCs w:val="28"/>
        </w:rPr>
        <w:t>б)</w:t>
      </w:r>
      <w:r w:rsidR="00B00B95" w:rsidRPr="005779C4">
        <w:rPr>
          <w:b/>
          <w:i/>
          <w:sz w:val="28"/>
          <w:szCs w:val="28"/>
        </w:rPr>
        <w:t xml:space="preserve"> В подтверждение </w:t>
      </w:r>
      <w:proofErr w:type="gramStart"/>
      <w:r w:rsidR="00B00B95" w:rsidRPr="005779C4">
        <w:rPr>
          <w:b/>
          <w:i/>
          <w:sz w:val="28"/>
          <w:szCs w:val="28"/>
        </w:rPr>
        <w:t>наличия системы менеджмента качества деятельности</w:t>
      </w:r>
      <w:proofErr w:type="gramEnd"/>
      <w:r w:rsidR="00B00B95" w:rsidRPr="005779C4">
        <w:rPr>
          <w:b/>
          <w:i/>
          <w:sz w:val="28"/>
          <w:szCs w:val="28"/>
        </w:rPr>
        <w:t xml:space="preserve"> по предмету открытого конкурса:</w:t>
      </w:r>
    </w:p>
    <w:p w:rsidR="00BB6FCC" w:rsidRPr="005779C4" w:rsidRDefault="00B00B95" w:rsidP="00BB6FCC">
      <w:pPr>
        <w:pStyle w:val="a4"/>
        <w:tabs>
          <w:tab w:val="num" w:pos="993"/>
        </w:tabs>
        <w:suppressAutoHyphens/>
        <w:ind w:firstLine="0"/>
        <w:rPr>
          <w:sz w:val="28"/>
          <w:szCs w:val="28"/>
        </w:rPr>
      </w:pPr>
      <w:r w:rsidRPr="005779C4">
        <w:rPr>
          <w:sz w:val="28"/>
          <w:szCs w:val="28"/>
        </w:rPr>
        <w:t xml:space="preserve">- сертификат соответствия системы менеджмента качества стандарту </w:t>
      </w:r>
      <w:r w:rsidRPr="005779C4">
        <w:rPr>
          <w:sz w:val="28"/>
          <w:szCs w:val="28"/>
          <w:lang w:val="en-US"/>
        </w:rPr>
        <w:t>ISO</w:t>
      </w:r>
      <w:r w:rsidRPr="005779C4">
        <w:rPr>
          <w:sz w:val="28"/>
          <w:szCs w:val="28"/>
        </w:rPr>
        <w:t xml:space="preserve"> с приложениями </w:t>
      </w:r>
      <w:r w:rsidR="0052393E" w:rsidRPr="005779C4">
        <w:rPr>
          <w:sz w:val="28"/>
          <w:szCs w:val="28"/>
        </w:rPr>
        <w:t>(</w:t>
      </w:r>
      <w:r w:rsidRPr="005779C4">
        <w:rPr>
          <w:sz w:val="28"/>
          <w:szCs w:val="28"/>
        </w:rPr>
        <w:t>при их наличии), либо распоряжение, приказ, иной организационно-</w:t>
      </w:r>
      <w:r w:rsidRPr="005779C4">
        <w:rPr>
          <w:sz w:val="28"/>
          <w:szCs w:val="28"/>
        </w:rPr>
        <w:lastRenderedPageBreak/>
        <w:t>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C32882" w:rsidRDefault="00BB6FCC" w:rsidP="00BB6FCC">
      <w:pPr>
        <w:pStyle w:val="a4"/>
        <w:tabs>
          <w:tab w:val="num" w:pos="993"/>
        </w:tabs>
        <w:suppressAutoHyphens/>
        <w:ind w:firstLine="0"/>
        <w:rPr>
          <w:b/>
          <w:i/>
          <w:sz w:val="28"/>
          <w:szCs w:val="28"/>
        </w:rPr>
      </w:pPr>
      <w:r w:rsidRPr="00924EB7">
        <w:rPr>
          <w:b/>
          <w:i/>
          <w:color w:val="FF0000"/>
          <w:sz w:val="28"/>
          <w:szCs w:val="28"/>
        </w:rPr>
        <w:t xml:space="preserve">         </w:t>
      </w:r>
      <w:r w:rsidRPr="00C32882">
        <w:rPr>
          <w:b/>
          <w:i/>
          <w:sz w:val="28"/>
          <w:szCs w:val="28"/>
        </w:rPr>
        <w:t>в) В подтверждение наличия разрешительных документов:</w:t>
      </w:r>
    </w:p>
    <w:p w:rsidR="00C32882" w:rsidRPr="00462467" w:rsidRDefault="00C32882" w:rsidP="00C32882">
      <w:pPr>
        <w:pStyle w:val="a4"/>
        <w:tabs>
          <w:tab w:val="left" w:pos="1080"/>
        </w:tabs>
        <w:rPr>
          <w:sz w:val="28"/>
          <w:szCs w:val="28"/>
        </w:rPr>
      </w:pPr>
      <w:r w:rsidRPr="00462467">
        <w:rPr>
          <w:b/>
          <w:i/>
          <w:sz w:val="28"/>
          <w:szCs w:val="28"/>
        </w:rPr>
        <w:t xml:space="preserve">- </w:t>
      </w:r>
      <w:r w:rsidRPr="00462467">
        <w:rPr>
          <w:sz w:val="28"/>
          <w:szCs w:val="28"/>
        </w:rPr>
        <w:t xml:space="preserve">претендент должен иметь свидетельство, выданное </w:t>
      </w:r>
      <w:proofErr w:type="spellStart"/>
      <w:r w:rsidRPr="00462467">
        <w:rPr>
          <w:sz w:val="28"/>
          <w:szCs w:val="28"/>
        </w:rPr>
        <w:t>саморегулируемой</w:t>
      </w:r>
      <w:proofErr w:type="spellEnd"/>
      <w:r w:rsidRPr="00462467">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w:t>
      </w:r>
    </w:p>
    <w:p w:rsidR="00C32882" w:rsidRPr="005153CA" w:rsidRDefault="001D1071" w:rsidP="00A20E16">
      <w:pPr>
        <w:ind w:left="709" w:right="-1"/>
        <w:jc w:val="both"/>
        <w:rPr>
          <w:sz w:val="28"/>
          <w:szCs w:val="28"/>
        </w:rPr>
      </w:pPr>
      <w:r w:rsidRPr="005153CA">
        <w:rPr>
          <w:sz w:val="28"/>
          <w:szCs w:val="28"/>
        </w:rPr>
        <w:t xml:space="preserve">- </w:t>
      </w:r>
      <w:r w:rsidR="00C32882" w:rsidRPr="005153CA">
        <w:rPr>
          <w:sz w:val="28"/>
          <w:szCs w:val="28"/>
        </w:rPr>
        <w:t xml:space="preserve"> Монтаж, усиление и демонтаж конструктивных элементов и ограждающих конструкций зданий и сооружений.</w:t>
      </w:r>
    </w:p>
    <w:p w:rsidR="00A20E16" w:rsidRPr="005153CA" w:rsidRDefault="001D1071" w:rsidP="00A20E16">
      <w:pPr>
        <w:pStyle w:val="ConsPlusNormal"/>
        <w:ind w:left="709" w:right="-1" w:firstLine="0"/>
        <w:jc w:val="both"/>
        <w:outlineLvl w:val="2"/>
        <w:rPr>
          <w:rFonts w:ascii="Times New Roman" w:hAnsi="Times New Roman" w:cs="Times New Roman"/>
          <w:sz w:val="28"/>
          <w:szCs w:val="28"/>
        </w:rPr>
      </w:pPr>
      <w:r w:rsidRPr="005153CA">
        <w:rPr>
          <w:rFonts w:ascii="Times New Roman" w:hAnsi="Times New Roman" w:cs="Times New Roman"/>
          <w:sz w:val="28"/>
          <w:szCs w:val="28"/>
        </w:rPr>
        <w:t xml:space="preserve">- </w:t>
      </w:r>
      <w:r w:rsidR="00A20E16" w:rsidRPr="005153CA">
        <w:rPr>
          <w:rFonts w:ascii="Times New Roman" w:hAnsi="Times New Roman" w:cs="Times New Roman"/>
          <w:sz w:val="28"/>
          <w:szCs w:val="28"/>
        </w:rPr>
        <w:t xml:space="preserve"> Работы по теплоизоляции зданий, строительных конструкций и оборудования</w:t>
      </w:r>
    </w:p>
    <w:p w:rsidR="00A20E16" w:rsidRPr="00A20E16" w:rsidRDefault="001D1071" w:rsidP="00A20E16">
      <w:pPr>
        <w:pStyle w:val="ConsPlusNormal"/>
        <w:ind w:left="709" w:firstLine="0"/>
        <w:jc w:val="both"/>
        <w:outlineLvl w:val="2"/>
        <w:rPr>
          <w:rFonts w:ascii="Times New Roman" w:hAnsi="Times New Roman" w:cs="Times New Roman"/>
          <w:sz w:val="28"/>
          <w:szCs w:val="28"/>
        </w:rPr>
      </w:pPr>
      <w:r w:rsidRPr="005153CA">
        <w:rPr>
          <w:rFonts w:ascii="Times New Roman" w:hAnsi="Times New Roman" w:cs="Times New Roman"/>
          <w:sz w:val="28"/>
          <w:szCs w:val="28"/>
        </w:rPr>
        <w:t xml:space="preserve">- </w:t>
      </w:r>
      <w:r w:rsidR="00A20E16" w:rsidRPr="005153CA">
        <w:rPr>
          <w:rFonts w:ascii="Times New Roman" w:hAnsi="Times New Roman" w:cs="Times New Roman"/>
          <w:sz w:val="28"/>
          <w:szCs w:val="28"/>
        </w:rPr>
        <w:t xml:space="preserve"> Работы по огнезащите строительных конструкций и оборудования</w:t>
      </w:r>
    </w:p>
    <w:p w:rsidR="00155D18" w:rsidRPr="001B4159" w:rsidRDefault="00155D18" w:rsidP="00C32882">
      <w:pPr>
        <w:ind w:left="709"/>
        <w:jc w:val="both"/>
        <w:rPr>
          <w:sz w:val="28"/>
          <w:szCs w:val="28"/>
        </w:rPr>
      </w:pPr>
    </w:p>
    <w:p w:rsidR="00B00B95" w:rsidRPr="005779C4" w:rsidRDefault="00BB6FCC" w:rsidP="00B00B95">
      <w:pPr>
        <w:pStyle w:val="a4"/>
        <w:suppressAutoHyphens/>
        <w:rPr>
          <w:b/>
          <w:i/>
          <w:sz w:val="28"/>
          <w:szCs w:val="28"/>
        </w:rPr>
      </w:pPr>
      <w:r w:rsidRPr="005779C4">
        <w:rPr>
          <w:b/>
          <w:i/>
          <w:sz w:val="28"/>
          <w:szCs w:val="28"/>
        </w:rPr>
        <w:t>г)</w:t>
      </w:r>
      <w:r w:rsidR="00B00B95" w:rsidRPr="005779C4">
        <w:rPr>
          <w:b/>
          <w:i/>
          <w:sz w:val="28"/>
          <w:szCs w:val="28"/>
        </w:rPr>
        <w:t xml:space="preserve"> В подтверждение наличия производственных мощностей, ресурсов:</w:t>
      </w:r>
    </w:p>
    <w:p w:rsidR="00B00B95" w:rsidRDefault="00B00B95" w:rsidP="00B00B95">
      <w:pPr>
        <w:pStyle w:val="a4"/>
        <w:suppressAutoHyphens/>
        <w:rPr>
          <w:sz w:val="28"/>
        </w:rPr>
      </w:pPr>
      <w:proofErr w:type="gramStart"/>
      <w:r w:rsidRPr="005779C4">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800FF2">
        <w:rPr>
          <w:sz w:val="27"/>
          <w:szCs w:val="27"/>
        </w:rPr>
        <w:t>директором, главным бухгалтером, копии договоров купли-продажи, аренды, иных договоров, иные документы);</w:t>
      </w:r>
      <w:proofErr w:type="gramEnd"/>
    </w:p>
    <w:p w:rsidR="00B00B95" w:rsidRDefault="00B00B95" w:rsidP="00B00B95">
      <w:pPr>
        <w:pStyle w:val="a4"/>
        <w:suppressAutoHyphens/>
        <w:rPr>
          <w:sz w:val="28"/>
        </w:rPr>
      </w:pPr>
      <w:r>
        <w:rPr>
          <w:sz w:val="28"/>
        </w:rPr>
        <w:t xml:space="preserve">- справка по форме </w:t>
      </w:r>
      <w:r w:rsidRPr="00A13D3A">
        <w:rPr>
          <w:sz w:val="28"/>
        </w:rPr>
        <w:t xml:space="preserve">приложения </w:t>
      </w:r>
      <w:r w:rsidRPr="007E0617">
        <w:rPr>
          <w:sz w:val="28"/>
        </w:rPr>
        <w:t xml:space="preserve">№ </w:t>
      </w:r>
      <w:r>
        <w:rPr>
          <w:sz w:val="28"/>
        </w:rPr>
        <w:t>6 к настоящей конкурсной документации.</w:t>
      </w:r>
    </w:p>
    <w:p w:rsidR="00BB6FCC" w:rsidRDefault="00BB6FCC" w:rsidP="00B00B95">
      <w:pPr>
        <w:pStyle w:val="a4"/>
        <w:suppressAutoHyphens/>
        <w:rPr>
          <w:sz w:val="28"/>
        </w:rPr>
      </w:pPr>
    </w:p>
    <w:p w:rsidR="00B00B95" w:rsidRDefault="00BB6FCC" w:rsidP="00B00B95">
      <w:pPr>
        <w:pStyle w:val="a4"/>
        <w:suppressAutoHyphens/>
        <w:rPr>
          <w:b/>
          <w:i/>
          <w:sz w:val="28"/>
        </w:rPr>
      </w:pPr>
      <w:proofErr w:type="spellStart"/>
      <w:r w:rsidRPr="00BB6FCC">
        <w:rPr>
          <w:b/>
          <w:i/>
          <w:sz w:val="28"/>
        </w:rPr>
        <w:t>д</w:t>
      </w:r>
      <w:proofErr w:type="spellEnd"/>
      <w:r w:rsidRPr="00BB6FCC">
        <w:rPr>
          <w:b/>
          <w:i/>
          <w:sz w:val="28"/>
        </w:rPr>
        <w:t>)</w:t>
      </w:r>
      <w:r w:rsidR="00B00B95">
        <w:rPr>
          <w:sz w:val="28"/>
        </w:rPr>
        <w:t xml:space="preserve"> </w:t>
      </w:r>
      <w:r w:rsidR="00B00B95" w:rsidRPr="00DF43BE">
        <w:rPr>
          <w:b/>
          <w:i/>
          <w:sz w:val="28"/>
        </w:rPr>
        <w:t>В подтверждение наличия квалифицированного административно-производственного персонала</w:t>
      </w:r>
      <w:r w:rsidR="00FB2937">
        <w:rPr>
          <w:b/>
          <w:i/>
          <w:sz w:val="28"/>
        </w:rPr>
        <w:t>:</w:t>
      </w:r>
    </w:p>
    <w:p w:rsidR="00A26503" w:rsidRPr="00A26503" w:rsidRDefault="00A26503" w:rsidP="00B00B95">
      <w:pPr>
        <w:pStyle w:val="a4"/>
        <w:suppressAutoHyphens/>
        <w:rPr>
          <w:sz w:val="28"/>
        </w:rPr>
      </w:pPr>
      <w:r w:rsidRPr="00FB2937">
        <w:rPr>
          <w:sz w:val="28"/>
        </w:rPr>
        <w:t>- копии дипломов о наличии у задействованных сотрудников образования;</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sidR="00FB2937">
        <w:rPr>
          <w:sz w:val="28"/>
          <w:szCs w:val="28"/>
        </w:rPr>
        <w:t>;</w:t>
      </w:r>
    </w:p>
    <w:p w:rsidR="00AF4EBC" w:rsidRDefault="00AF4EBC" w:rsidP="00EC51E1">
      <w:pPr>
        <w:autoSpaceDE w:val="0"/>
        <w:autoSpaceDN w:val="0"/>
        <w:adjustRightInd w:val="0"/>
        <w:jc w:val="both"/>
        <w:rPr>
          <w:sz w:val="28"/>
          <w:szCs w:val="28"/>
        </w:rPr>
      </w:pPr>
      <w:r w:rsidRPr="002D6332">
        <w:rPr>
          <w:b/>
          <w:sz w:val="28"/>
          <w:szCs w:val="28"/>
        </w:rPr>
        <w:t xml:space="preserve">        </w:t>
      </w: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1D4DEB" w:rsidRDefault="001D4DEB" w:rsidP="00B00B95">
      <w:pPr>
        <w:pStyle w:val="a4"/>
        <w:suppressAutoHyphens/>
        <w:rPr>
          <w:b/>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6"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B85DAA">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sidRPr="00C32882">
        <w:rPr>
          <w:b/>
          <w:sz w:val="28"/>
          <w:szCs w:val="28"/>
        </w:rPr>
        <w:t>«</w:t>
      </w:r>
      <w:r w:rsidR="00B85DAA">
        <w:rPr>
          <w:b/>
          <w:sz w:val="28"/>
          <w:szCs w:val="28"/>
        </w:rPr>
        <w:t>06</w:t>
      </w:r>
      <w:r w:rsidR="00CB5D8A" w:rsidRPr="00C32882">
        <w:rPr>
          <w:b/>
          <w:sz w:val="28"/>
          <w:szCs w:val="28"/>
        </w:rPr>
        <w:t xml:space="preserve">» </w:t>
      </w:r>
      <w:r w:rsidR="00B85DAA">
        <w:rPr>
          <w:b/>
          <w:sz w:val="28"/>
          <w:szCs w:val="28"/>
        </w:rPr>
        <w:t>июн</w:t>
      </w:r>
      <w:r w:rsidR="00AE65EC">
        <w:rPr>
          <w:b/>
          <w:sz w:val="28"/>
          <w:szCs w:val="28"/>
        </w:rPr>
        <w:t>я</w:t>
      </w:r>
      <w:r w:rsidR="00CB5D8A">
        <w:rPr>
          <w:b/>
          <w:sz w:val="28"/>
          <w:szCs w:val="28"/>
        </w:rPr>
        <w:t xml:space="preserve"> </w:t>
      </w:r>
      <w:r w:rsidRPr="001A704A">
        <w:rPr>
          <w:b/>
          <w:sz w:val="28"/>
          <w:szCs w:val="28"/>
        </w:rPr>
        <w:t>201</w:t>
      </w:r>
      <w:r w:rsidR="00FB2937">
        <w:rPr>
          <w:b/>
          <w:sz w:val="28"/>
          <w:szCs w:val="28"/>
        </w:rPr>
        <w:t>6</w:t>
      </w:r>
      <w:r w:rsidRPr="001A704A">
        <w:rPr>
          <w:b/>
          <w:sz w:val="28"/>
          <w:szCs w:val="28"/>
        </w:rPr>
        <w:t xml:space="preserve">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lastRenderedPageBreak/>
        <w:t>2.6.2.</w:t>
      </w:r>
      <w:r w:rsidRPr="002110A2">
        <w:t xml:space="preserve"> </w:t>
      </w:r>
      <w:proofErr w:type="gramStart"/>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Pr>
          <w:sz w:val="28"/>
          <w:szCs w:val="28"/>
        </w:rPr>
        <w:t xml:space="preserve">, </w:t>
      </w:r>
      <w:r w:rsidRPr="002110A2">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C32882">
        <w:rPr>
          <w:b/>
          <w:sz w:val="28"/>
        </w:rPr>
        <w:t>«</w:t>
      </w:r>
      <w:r w:rsidR="00B85DAA">
        <w:rPr>
          <w:b/>
          <w:sz w:val="28"/>
        </w:rPr>
        <w:t>09</w:t>
      </w:r>
      <w:r w:rsidR="00CB5D8A" w:rsidRPr="00C32882">
        <w:rPr>
          <w:b/>
          <w:sz w:val="28"/>
        </w:rPr>
        <w:t xml:space="preserve"> » </w:t>
      </w:r>
      <w:r w:rsidR="00B85DAA">
        <w:rPr>
          <w:b/>
          <w:sz w:val="28"/>
        </w:rPr>
        <w:t>июн</w:t>
      </w:r>
      <w:r w:rsidR="00AE65EC">
        <w:rPr>
          <w:b/>
          <w:sz w:val="28"/>
        </w:rPr>
        <w:t xml:space="preserve">я </w:t>
      </w:r>
      <w:r w:rsidRPr="00CB5D8A">
        <w:rPr>
          <w:b/>
          <w:sz w:val="28"/>
        </w:rPr>
        <w:t>201</w:t>
      </w:r>
      <w:r w:rsidR="00FB2937">
        <w:rPr>
          <w:b/>
          <w:sz w:val="28"/>
        </w:rPr>
        <w:t>6</w:t>
      </w:r>
      <w:r w:rsidRPr="00CB5D8A">
        <w:rPr>
          <w:b/>
          <w:sz w:val="28"/>
        </w:rPr>
        <w:t xml:space="preserve">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До истечения срока действия конкурсной заявки претенденту</w:t>
      </w:r>
      <w:r w:rsidR="00A615A6">
        <w:rPr>
          <w:sz w:val="28"/>
        </w:rPr>
        <w:t>/</w:t>
      </w:r>
      <w:r w:rsidRPr="0012183B">
        <w:rPr>
          <w:sz w:val="28"/>
        </w:rPr>
        <w:t xml:space="preserve">участнику может быть </w:t>
      </w:r>
      <w:r w:rsidR="00A615A6" w:rsidRPr="0012183B">
        <w:rPr>
          <w:sz w:val="28"/>
        </w:rPr>
        <w:t>предложено,</w:t>
      </w:r>
      <w:r w:rsidRPr="0012183B">
        <w:rPr>
          <w:sz w:val="28"/>
        </w:rPr>
        <w:t xml:space="preserve"> продлить срок действия заявок. В случае отказа претендента</w:t>
      </w:r>
      <w:r w:rsidR="00A615A6">
        <w:rPr>
          <w:sz w:val="28"/>
        </w:rPr>
        <w:t>/</w:t>
      </w:r>
      <w:r w:rsidRPr="0012183B">
        <w:rPr>
          <w:sz w:val="28"/>
        </w:rPr>
        <w:t>участника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E60ED8">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lastRenderedPageBreak/>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r w:rsidR="00795465">
        <w:rPr>
          <w:sz w:val="28"/>
        </w:rPr>
        <w:t>от</w:t>
      </w:r>
      <w:r w:rsidRPr="00430424">
        <w:rPr>
          <w:sz w:val="28"/>
        </w:rPr>
        <w:t xml:space="preserve"> даты направления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w:t>
      </w:r>
      <w:r w:rsidR="009F01C2">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Pr>
          <w:sz w:val="28"/>
          <w:szCs w:val="28"/>
        </w:rPr>
        <w:t>работ</w:t>
      </w:r>
      <w:r w:rsidRPr="00093053">
        <w:rPr>
          <w:sz w:val="28"/>
          <w:szCs w:val="28"/>
        </w:rPr>
        <w:t>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w:t>
      </w:r>
      <w:r w:rsidRPr="00F13ED9">
        <w:rPr>
          <w:sz w:val="28"/>
        </w:rPr>
        <w:t>поступила ранее</w:t>
      </w:r>
      <w:r w:rsidRPr="00EF2D53">
        <w:rPr>
          <w:sz w:val="28"/>
        </w:rPr>
        <w:t xml:space="preserve">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w:t>
      </w:r>
      <w:r>
        <w:rPr>
          <w:sz w:val="28"/>
        </w:rPr>
        <w:lastRenderedPageBreak/>
        <w:t xml:space="preserve">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Pr="00884F0B" w:rsidRDefault="00B00B95" w:rsidP="00B00B95">
      <w:pPr>
        <w:pStyle w:val="a4"/>
        <w:numPr>
          <w:ilvl w:val="2"/>
          <w:numId w:val="10"/>
        </w:numPr>
        <w:suppressAutoHyphens/>
        <w:ind w:left="0" w:firstLine="709"/>
        <w:rPr>
          <w:sz w:val="28"/>
        </w:rPr>
      </w:pPr>
      <w:r>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84F0B">
        <w:rPr>
          <w:sz w:val="28"/>
        </w:rPr>
        <w:t>необходимые для подведения итогов открытого конкурса, передаются в конкурсную комиссию.</w:t>
      </w:r>
    </w:p>
    <w:p w:rsidR="00B00B95" w:rsidRPr="00884F0B" w:rsidRDefault="00B00B95" w:rsidP="00B00B95">
      <w:pPr>
        <w:pStyle w:val="a4"/>
        <w:numPr>
          <w:ilvl w:val="2"/>
          <w:numId w:val="10"/>
        </w:numPr>
        <w:suppressAutoHyphens/>
        <w:ind w:left="0" w:firstLine="709"/>
        <w:rPr>
          <w:sz w:val="28"/>
        </w:rPr>
      </w:pPr>
      <w:r w:rsidRPr="00884F0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884F0B">
          <w:rPr>
            <w:sz w:val="28"/>
          </w:rPr>
          <w:t>394010, г</w:t>
        </w:r>
      </w:smartTag>
      <w:r w:rsidRPr="00884F0B">
        <w:rPr>
          <w:sz w:val="28"/>
        </w:rPr>
        <w:t>. Воронеж, пер. Богдана Хмельницкого, д. 1 «</w:t>
      </w:r>
      <w:r w:rsidR="00B85DAA">
        <w:rPr>
          <w:sz w:val="28"/>
        </w:rPr>
        <w:t>13</w:t>
      </w:r>
      <w:r w:rsidRPr="00884F0B">
        <w:rPr>
          <w:sz w:val="28"/>
        </w:rPr>
        <w:t xml:space="preserve">» </w:t>
      </w:r>
      <w:r w:rsidR="00B85DAA">
        <w:rPr>
          <w:sz w:val="28"/>
        </w:rPr>
        <w:t>июн</w:t>
      </w:r>
      <w:r w:rsidR="00AE65EC">
        <w:rPr>
          <w:sz w:val="28"/>
        </w:rPr>
        <w:t>я</w:t>
      </w:r>
      <w:r w:rsidR="00CB5D8A" w:rsidRPr="00884F0B">
        <w:rPr>
          <w:sz w:val="28"/>
        </w:rPr>
        <w:t xml:space="preserve"> </w:t>
      </w:r>
      <w:r w:rsidRPr="00884F0B">
        <w:rPr>
          <w:sz w:val="28"/>
        </w:rPr>
        <w:t xml:space="preserve"> 201</w:t>
      </w:r>
      <w:r w:rsidR="00346E56" w:rsidRPr="00884F0B">
        <w:rPr>
          <w:sz w:val="28"/>
        </w:rPr>
        <w:t>6</w:t>
      </w:r>
      <w:r w:rsidRPr="00884F0B">
        <w:rPr>
          <w:sz w:val="28"/>
        </w:rPr>
        <w:t xml:space="preserve"> г. </w:t>
      </w:r>
    </w:p>
    <w:p w:rsidR="00B00B95" w:rsidRPr="006E2388" w:rsidRDefault="00B00B95" w:rsidP="00B00B9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r w:rsidR="00346E56">
        <w:rPr>
          <w:sz w:val="28"/>
        </w:rPr>
        <w:t>от</w:t>
      </w:r>
      <w:r w:rsidRPr="0007753E">
        <w:rPr>
          <w:sz w:val="28"/>
        </w:rPr>
        <w:t xml:space="preserve"> даты подписания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w:t>
      </w:r>
      <w:r w:rsidR="00C938E8">
        <w:rPr>
          <w:sz w:val="28"/>
          <w:szCs w:val="28"/>
        </w:rPr>
        <w:t xml:space="preserve"> условий</w:t>
      </w:r>
      <w:r w:rsidRPr="0007753E">
        <w:rPr>
          <w:sz w:val="28"/>
          <w:szCs w:val="28"/>
        </w:rPr>
        <w:t>. В случае заключения договора с несколькими победителями</w:t>
      </w:r>
      <w:r w:rsidR="00C938E8">
        <w:rPr>
          <w:sz w:val="28"/>
          <w:szCs w:val="28"/>
        </w:rPr>
        <w:t>,</w:t>
      </w:r>
      <w:r w:rsidRPr="0007753E">
        <w:rPr>
          <w:sz w:val="28"/>
          <w:szCs w:val="28"/>
        </w:rPr>
        <w:t xml:space="preserve">  объем </w:t>
      </w:r>
      <w:r w:rsidR="00E60ED8">
        <w:rPr>
          <w:sz w:val="28"/>
          <w:szCs w:val="28"/>
        </w:rPr>
        <w:t>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2756FA">
      <w:pPr>
        <w:pStyle w:val="aff9"/>
        <w:ind w:left="0" w:firstLine="709"/>
        <w:contextualSpacing w:val="0"/>
        <w:jc w:val="both"/>
        <w:rPr>
          <w:color w:val="FF0000"/>
          <w:sz w:val="28"/>
          <w:szCs w:val="28"/>
        </w:rPr>
      </w:pPr>
      <w:r w:rsidRPr="00F84319">
        <w:rPr>
          <w:sz w:val="28"/>
          <w:szCs w:val="28"/>
        </w:rPr>
        <w:t xml:space="preserve">2.9.11. </w:t>
      </w:r>
      <w:r w:rsidRPr="008B1A2D">
        <w:rPr>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52A09">
        <w:rPr>
          <w:sz w:val="28"/>
          <w:szCs w:val="28"/>
        </w:rPr>
        <w:t xml:space="preserve">работ </w:t>
      </w:r>
      <w:r w:rsidRPr="008B1A2D">
        <w:rPr>
          <w:sz w:val="28"/>
          <w:szCs w:val="28"/>
        </w:rPr>
        <w:t xml:space="preserve"> при изменении потребности в </w:t>
      </w:r>
      <w:r w:rsidR="00052A09">
        <w:rPr>
          <w:sz w:val="28"/>
          <w:szCs w:val="28"/>
        </w:rPr>
        <w:t>работ</w:t>
      </w:r>
      <w:r w:rsidRPr="008B1A2D">
        <w:rPr>
          <w:sz w:val="28"/>
          <w:szCs w:val="28"/>
        </w:rPr>
        <w:t xml:space="preserve">ах, на  оказание которых заключен договор в пределах 30 % от начальной (максимальной) цены договора при выявлении потребности в дополнительном объеме </w:t>
      </w:r>
      <w:r w:rsidR="00052A09">
        <w:rPr>
          <w:sz w:val="28"/>
          <w:szCs w:val="28"/>
        </w:rPr>
        <w:t>работ</w:t>
      </w:r>
      <w:r w:rsidRPr="008B1A2D">
        <w:rPr>
          <w:sz w:val="28"/>
          <w:szCs w:val="28"/>
        </w:rPr>
        <w:t>.</w:t>
      </w:r>
    </w:p>
    <w:p w:rsidR="002756FA" w:rsidRPr="00B0744B" w:rsidRDefault="002756FA" w:rsidP="00B00B95">
      <w:pPr>
        <w:ind w:firstLine="709"/>
        <w:jc w:val="both"/>
        <w:rPr>
          <w:sz w:val="28"/>
          <w:szCs w:val="28"/>
        </w:rPr>
      </w:pPr>
    </w:p>
    <w:p w:rsidR="00B00B95" w:rsidRDefault="00B00B95" w:rsidP="00B00B95">
      <w:pPr>
        <w:ind w:firstLine="709"/>
        <w:jc w:val="both"/>
      </w:pPr>
      <w:r>
        <w:lastRenderedPageBreak/>
        <w:t xml:space="preserve">    </w:t>
      </w:r>
    </w:p>
    <w:p w:rsidR="00884F0B" w:rsidRDefault="00884F0B" w:rsidP="00B00B95">
      <w:pPr>
        <w:ind w:firstLine="709"/>
        <w:jc w:val="both"/>
      </w:pPr>
    </w:p>
    <w:p w:rsidR="00884F0B" w:rsidRPr="00451EC8" w:rsidRDefault="00884F0B" w:rsidP="00B00B95">
      <w:pPr>
        <w:ind w:firstLine="709"/>
        <w:jc w:val="both"/>
        <w:rPr>
          <w:sz w:val="28"/>
          <w:szCs w:val="28"/>
        </w:rPr>
      </w:pPr>
    </w:p>
    <w:bookmarkEnd w:id="16"/>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12183B">
        <w:rPr>
          <w:rFonts w:eastAsia="MS Mincho"/>
          <w:i w:val="0"/>
          <w:iCs w:val="0"/>
        </w:rPr>
        <w:t>О</w:t>
      </w:r>
      <w:bookmarkEnd w:id="17"/>
      <w:bookmarkEnd w:id="18"/>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AC7861">
        <w:rPr>
          <w:sz w:val="28"/>
        </w:rPr>
        <w:t>6</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Pr>
          <w:sz w:val="28"/>
        </w:rPr>
        <w:t>/</w:t>
      </w:r>
      <w:r w:rsidRPr="0012183B">
        <w:rPr>
          <w:sz w:val="28"/>
        </w:rPr>
        <w:t>или физическое лицо, выступающее на стороне одного претендента);</w:t>
      </w:r>
      <w:proofErr w:type="gramEnd"/>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w:t>
      </w:r>
      <w:r w:rsidR="009665D2">
        <w:rPr>
          <w:sz w:val="28"/>
          <w:szCs w:val="28"/>
        </w:rPr>
        <w:t>4</w:t>
      </w:r>
      <w:r w:rsidRPr="00F16C21">
        <w:rPr>
          <w:sz w:val="28"/>
          <w:szCs w:val="28"/>
        </w:rPr>
        <w:t>-201</w:t>
      </w:r>
      <w:r w:rsidR="009665D2">
        <w:rPr>
          <w:sz w:val="28"/>
          <w:szCs w:val="28"/>
        </w:rPr>
        <w:t>5</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w:t>
      </w:r>
      <w:r w:rsidRPr="00C94653">
        <w:rPr>
          <w:sz w:val="28"/>
          <w:szCs w:val="28"/>
        </w:rPr>
        <w:lastRenderedPageBreak/>
        <w:t xml:space="preserve">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 xml:space="preserve">Организации и индивидуальные предприниматели, применявшие до </w:t>
      </w:r>
      <w:r w:rsidRPr="00F13ED9">
        <w:rPr>
          <w:sz w:val="28"/>
          <w:szCs w:val="28"/>
        </w:rPr>
        <w:t>2013 года</w:t>
      </w:r>
      <w:r w:rsidRPr="001E3106">
        <w:rPr>
          <w:sz w:val="28"/>
          <w:szCs w:val="28"/>
        </w:rPr>
        <w:t xml:space="preserve"> упрощенную систему налогообложения</w:t>
      </w:r>
      <w:r w:rsidR="00233637">
        <w:rPr>
          <w:sz w:val="28"/>
          <w:szCs w:val="28"/>
        </w:rPr>
        <w:t xml:space="preserve">, </w:t>
      </w:r>
      <w:r w:rsidRPr="001E3106">
        <w:rPr>
          <w:sz w:val="28"/>
          <w:szCs w:val="28"/>
        </w:rPr>
        <w:t>представляют информационное письмо, иной документ о правомерности применения УСН</w:t>
      </w:r>
      <w:r w:rsidR="00BB31BA">
        <w:rPr>
          <w:sz w:val="28"/>
          <w:szCs w:val="28"/>
        </w:rPr>
        <w:t xml:space="preserve">.  </w:t>
      </w:r>
      <w:proofErr w:type="gramStart"/>
      <w:r w:rsidR="00BB31BA">
        <w:rPr>
          <w:sz w:val="28"/>
          <w:szCs w:val="28"/>
        </w:rPr>
        <w:t>Н</w:t>
      </w:r>
      <w:r w:rsidR="00BB31BA" w:rsidRPr="001E3106">
        <w:rPr>
          <w:sz w:val="28"/>
          <w:szCs w:val="28"/>
        </w:rPr>
        <w:t>апример,</w:t>
      </w:r>
      <w:r w:rsidR="00BB31BA">
        <w:rPr>
          <w:sz w:val="28"/>
          <w:szCs w:val="28"/>
        </w:rPr>
        <w:t xml:space="preserve"> </w:t>
      </w:r>
      <w:r w:rsidRPr="001E3106">
        <w:rPr>
          <w:sz w:val="28"/>
          <w:szCs w:val="28"/>
        </w:rPr>
        <w:t xml:space="preserve"> уведомление о переходе на УСН по форме, утвержденной Приказом ФНС России от 02.11.2002 № ММВ-7-3/829@)</w:t>
      </w:r>
      <w:r w:rsidR="00BB31BA">
        <w:rPr>
          <w:sz w:val="28"/>
          <w:szCs w:val="28"/>
        </w:rPr>
        <w:t xml:space="preserve">; </w:t>
      </w:r>
      <w:r w:rsidRPr="001E3106">
        <w:t xml:space="preserve"> </w:t>
      </w:r>
      <w:proofErr w:type="gramEnd"/>
    </w:p>
    <w:p w:rsidR="00B00B95" w:rsidRPr="0012183B" w:rsidRDefault="00B00B95" w:rsidP="00B00B95">
      <w:pPr>
        <w:pStyle w:val="a4"/>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w:t>
      </w:r>
      <w:r w:rsidR="00BB31BA">
        <w:rPr>
          <w:sz w:val="28"/>
        </w:rPr>
        <w:t>доставляет каждое юридическое и/</w:t>
      </w:r>
      <w:r w:rsidRPr="0012183B">
        <w:rPr>
          <w:sz w:val="28"/>
        </w:rPr>
        <w:t>или физическое лицо, выступающее на стороне одного претендента).</w:t>
      </w:r>
    </w:p>
    <w:p w:rsidR="00B00B95" w:rsidRPr="00351B15" w:rsidRDefault="00B00B95" w:rsidP="00B00B95">
      <w:pPr>
        <w:pStyle w:val="a4"/>
        <w:suppressAutoHyphens/>
        <w:rPr>
          <w:sz w:val="28"/>
          <w:szCs w:val="28"/>
        </w:rPr>
      </w:pPr>
      <w:proofErr w:type="gramStart"/>
      <w:r w:rsidRPr="0012183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2183B">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w:t>
      </w:r>
      <w:r w:rsidRPr="0012183B">
        <w:rPr>
          <w:sz w:val="28"/>
        </w:rPr>
        <w:lastRenderedPageBreak/>
        <w:t xml:space="preserve">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874761">
      <w:pPr>
        <w:pStyle w:val="a"/>
        <w:numPr>
          <w:ilvl w:val="0"/>
          <w:numId w:val="0"/>
        </w:numPr>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F13ED9">
      <w:pPr>
        <w:pStyle w:val="a"/>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t>работ</w:t>
      </w:r>
      <w:r w:rsidRPr="003012A2">
        <w:t xml:space="preserve">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AE65EC" w:rsidRDefault="00B00B95" w:rsidP="00AE65EC">
      <w:pPr>
        <w:pStyle w:val="a"/>
      </w:pPr>
      <w:proofErr w:type="gramStart"/>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r w:rsidRPr="0012183B">
        <w:t xml:space="preserve">рассчитывать следующим образом: цена единицы </w:t>
      </w:r>
      <w:r w:rsidR="0055266B">
        <w:t>работ</w:t>
      </w:r>
      <w:r w:rsidR="001B0EED">
        <w:t xml:space="preserve">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12183B" w:rsidRDefault="00B00B95" w:rsidP="00F13ED9">
      <w:pPr>
        <w:pStyle w:val="a"/>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F13ED9">
      <w:pPr>
        <w:pStyle w:val="a"/>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F13ED9">
      <w:pPr>
        <w:pStyle w:val="a"/>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w:t>
      </w:r>
      <w:r w:rsidRPr="0012183B">
        <w:lastRenderedPageBreak/>
        <w:t>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8"/>
      <w:bookmarkEnd w:id="9"/>
      <w:bookmarkEnd w:id="10"/>
    </w:p>
    <w:p w:rsidR="00AE05A1" w:rsidRPr="005A2C8C" w:rsidRDefault="00E21D0B" w:rsidP="00AE05A1">
      <w:pPr>
        <w:pStyle w:val="3"/>
        <w:widowControl w:val="0"/>
        <w:numPr>
          <w:ilvl w:val="0"/>
          <w:numId w:val="0"/>
        </w:numPr>
        <w:suppressAutoHyphens/>
        <w:spacing w:before="0" w:after="0"/>
        <w:ind w:left="720"/>
        <w:jc w:val="both"/>
        <w:rPr>
          <w:rFonts w:ascii="Times New Roman" w:hAnsi="Times New Roman"/>
          <w:sz w:val="28"/>
          <w:szCs w:val="28"/>
        </w:rPr>
      </w:pPr>
      <w:r>
        <w:rPr>
          <w:rFonts w:ascii="Times New Roman" w:hAnsi="Times New Roman"/>
          <w:sz w:val="28"/>
          <w:szCs w:val="28"/>
        </w:rPr>
        <w:t xml:space="preserve"> </w:t>
      </w:r>
    </w:p>
    <w:p w:rsidR="005D0989" w:rsidRDefault="005D0989" w:rsidP="005D0989">
      <w:pPr>
        <w:pStyle w:val="13"/>
        <w:ind w:firstLine="709"/>
        <w:rPr>
          <w:color w:val="000000"/>
          <w:szCs w:val="28"/>
        </w:rPr>
      </w:pPr>
      <w:r w:rsidRPr="00C118F8">
        <w:rPr>
          <w:szCs w:val="28"/>
        </w:rPr>
        <w:t>4.1</w:t>
      </w:r>
      <w:r>
        <w:rPr>
          <w:b/>
          <w:szCs w:val="28"/>
        </w:rPr>
        <w:t xml:space="preserve">. </w:t>
      </w:r>
      <w:r w:rsidRPr="00BE3FAC">
        <w:rPr>
          <w:color w:val="000000"/>
          <w:szCs w:val="28"/>
        </w:rPr>
        <w:t>Предмет настоящего открытого конкурса –</w:t>
      </w:r>
      <w:r w:rsidRPr="00BE3FAC">
        <w:rPr>
          <w:szCs w:val="28"/>
        </w:rPr>
        <w:t xml:space="preserve"> </w:t>
      </w:r>
      <w:r w:rsidRPr="00786B3B">
        <w:rPr>
          <w:color w:val="000000"/>
          <w:szCs w:val="28"/>
        </w:rPr>
        <w:t xml:space="preserve">выполнение работ по </w:t>
      </w:r>
      <w:r>
        <w:rPr>
          <w:color w:val="000000"/>
          <w:szCs w:val="28"/>
        </w:rPr>
        <w:t xml:space="preserve">капитальному ремонту </w:t>
      </w:r>
      <w:r w:rsidRPr="00BE01B1">
        <w:rPr>
          <w:szCs w:val="28"/>
        </w:rPr>
        <w:t xml:space="preserve">здания </w:t>
      </w:r>
      <w:r>
        <w:rPr>
          <w:szCs w:val="28"/>
        </w:rPr>
        <w:t>электроремонтного отделения ЭСЦ</w:t>
      </w:r>
      <w:r w:rsidRPr="00BE01B1">
        <w:rPr>
          <w:szCs w:val="28"/>
        </w:rPr>
        <w:t xml:space="preserve"> инв. №</w:t>
      </w:r>
      <w:r>
        <w:rPr>
          <w:szCs w:val="28"/>
        </w:rPr>
        <w:t xml:space="preserve">12 </w:t>
      </w:r>
      <w:r w:rsidRPr="00CD2D9C">
        <w:rPr>
          <w:color w:val="000000"/>
          <w:szCs w:val="28"/>
        </w:rPr>
        <w:t xml:space="preserve">Воронежского </w:t>
      </w:r>
      <w:r>
        <w:rPr>
          <w:color w:val="000000"/>
          <w:szCs w:val="28"/>
        </w:rPr>
        <w:t>ВРЗ АО</w:t>
      </w:r>
      <w:r w:rsidRPr="00CD2D9C">
        <w:rPr>
          <w:color w:val="000000"/>
          <w:szCs w:val="28"/>
        </w:rPr>
        <w:t xml:space="preserve"> «В</w:t>
      </w:r>
      <w:r>
        <w:rPr>
          <w:color w:val="000000"/>
          <w:szCs w:val="28"/>
        </w:rPr>
        <w:t>РМ</w:t>
      </w:r>
      <w:r w:rsidRPr="00CD2D9C">
        <w:rPr>
          <w:color w:val="000000"/>
          <w:szCs w:val="28"/>
        </w:rPr>
        <w:t>» в 201</w:t>
      </w:r>
      <w:r>
        <w:rPr>
          <w:color w:val="000000"/>
          <w:szCs w:val="28"/>
        </w:rPr>
        <w:t>6</w:t>
      </w:r>
      <w:r w:rsidRPr="00CD2D9C">
        <w:rPr>
          <w:color w:val="000000"/>
          <w:szCs w:val="28"/>
        </w:rPr>
        <w:t xml:space="preserve">  году</w:t>
      </w:r>
      <w:r>
        <w:rPr>
          <w:color w:val="000000"/>
          <w:szCs w:val="28"/>
        </w:rPr>
        <w:t>.</w:t>
      </w:r>
    </w:p>
    <w:p w:rsidR="005D0989" w:rsidRDefault="005D0989" w:rsidP="005D0989">
      <w:pPr>
        <w:pStyle w:val="35"/>
      </w:pPr>
      <w:r w:rsidRPr="00C118F8">
        <w:rPr>
          <w:color w:val="000000"/>
          <w:szCs w:val="28"/>
        </w:rPr>
        <w:t>4.2.</w:t>
      </w:r>
      <w:r>
        <w:rPr>
          <w:color w:val="000000"/>
          <w:szCs w:val="28"/>
        </w:rPr>
        <w:t xml:space="preserve">  </w:t>
      </w:r>
      <w:r w:rsidRPr="00B73C0E">
        <w:t xml:space="preserve">Начальная (максимальная) цена договора составляет </w:t>
      </w:r>
      <w:r>
        <w:rPr>
          <w:szCs w:val="28"/>
        </w:rPr>
        <w:t>2 493</w:t>
      </w:r>
      <w:r w:rsidRPr="0067064F">
        <w:rPr>
          <w:szCs w:val="28"/>
        </w:rPr>
        <w:t xml:space="preserve"> 0</w:t>
      </w:r>
      <w:r>
        <w:rPr>
          <w:szCs w:val="28"/>
        </w:rPr>
        <w:t>00 (два миллиона четыреста девяносто три т</w:t>
      </w:r>
      <w:r w:rsidRPr="0067064F">
        <w:rPr>
          <w:szCs w:val="28"/>
        </w:rPr>
        <w:t>ысяч</w:t>
      </w:r>
      <w:r>
        <w:rPr>
          <w:szCs w:val="28"/>
        </w:rPr>
        <w:t>и</w:t>
      </w:r>
      <w:r w:rsidRPr="0067064F">
        <w:rPr>
          <w:szCs w:val="28"/>
        </w:rPr>
        <w:t>) рублей 00 копеек без учета НДС;</w:t>
      </w:r>
      <w:r>
        <w:t xml:space="preserve">                      2 941 740</w:t>
      </w:r>
      <w:r w:rsidRPr="00B73C0E">
        <w:t xml:space="preserve"> (</w:t>
      </w:r>
      <w:r>
        <w:t>два миллиона девятьсот сорок одна</w:t>
      </w:r>
      <w:r w:rsidRPr="00B73C0E">
        <w:t xml:space="preserve"> тысяч</w:t>
      </w:r>
      <w:r>
        <w:t>а семьсот сорок</w:t>
      </w:r>
      <w:r w:rsidRPr="00B73C0E">
        <w:t>)</w:t>
      </w:r>
      <w:r>
        <w:t xml:space="preserve"> </w:t>
      </w:r>
      <w:r w:rsidRPr="00B73C0E">
        <w:t>рублей 00 копеек с учетом НДС 18%.</w:t>
      </w:r>
    </w:p>
    <w:p w:rsidR="005D0989" w:rsidRPr="00CB20D3" w:rsidRDefault="005D0989" w:rsidP="005D0989">
      <w:pPr>
        <w:pStyle w:val="a4"/>
        <w:suppressAutoHyphens/>
        <w:rPr>
          <w:sz w:val="28"/>
          <w:szCs w:val="28"/>
        </w:rPr>
      </w:pPr>
      <w:r w:rsidRPr="00CB20D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D0989" w:rsidRPr="00786B3B" w:rsidRDefault="005D0989" w:rsidP="005D0989">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p>
    <w:p w:rsidR="005D0989" w:rsidRPr="00786B3B" w:rsidRDefault="005D0989" w:rsidP="005D0989">
      <w:pPr>
        <w:pStyle w:val="a4"/>
        <w:tabs>
          <w:tab w:val="left" w:pos="851"/>
        </w:tabs>
        <w:suppressAutoHyphens/>
        <w:rPr>
          <w:sz w:val="28"/>
          <w:szCs w:val="28"/>
        </w:rPr>
      </w:pPr>
      <w:r w:rsidRPr="00786B3B">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5D0989" w:rsidRPr="007D736C" w:rsidRDefault="005D0989" w:rsidP="005D0989">
      <w:pPr>
        <w:ind w:firstLine="720"/>
        <w:jc w:val="both"/>
        <w:rPr>
          <w:sz w:val="28"/>
          <w:szCs w:val="28"/>
        </w:rPr>
      </w:pPr>
      <w:r w:rsidRPr="00A36F09">
        <w:rPr>
          <w:sz w:val="28"/>
          <w:szCs w:val="28"/>
        </w:rPr>
        <w:t xml:space="preserve">Перечень и объемы работ и затрат по </w:t>
      </w:r>
      <w:r w:rsidRPr="006A3DF3">
        <w:rPr>
          <w:sz w:val="28"/>
          <w:szCs w:val="28"/>
        </w:rPr>
        <w:t xml:space="preserve">работ </w:t>
      </w:r>
      <w:r w:rsidRPr="00110B29">
        <w:rPr>
          <w:color w:val="000000"/>
          <w:sz w:val="28"/>
          <w:szCs w:val="28"/>
        </w:rPr>
        <w:t xml:space="preserve">по капитальному </w:t>
      </w:r>
      <w:r w:rsidRPr="007D736C">
        <w:rPr>
          <w:color w:val="000000"/>
          <w:sz w:val="28"/>
          <w:szCs w:val="28"/>
        </w:rPr>
        <w:t>ремонту</w:t>
      </w:r>
      <w:r w:rsidRPr="007D736C">
        <w:rPr>
          <w:b/>
          <w:sz w:val="28"/>
          <w:szCs w:val="28"/>
        </w:rPr>
        <w:t xml:space="preserve"> </w:t>
      </w:r>
      <w:r w:rsidRPr="007D736C">
        <w:rPr>
          <w:sz w:val="28"/>
          <w:szCs w:val="28"/>
        </w:rPr>
        <w:t>здания электроремонтного отделения ЭСЦ, инв. №12, представлены в таблице №1.</w:t>
      </w:r>
    </w:p>
    <w:p w:rsidR="005D0989" w:rsidRDefault="005D0989" w:rsidP="005D0989">
      <w:pPr>
        <w:ind w:firstLine="720"/>
        <w:jc w:val="right"/>
        <w:rPr>
          <w:sz w:val="28"/>
          <w:szCs w:val="28"/>
        </w:rPr>
      </w:pPr>
      <w:r>
        <w:rPr>
          <w:sz w:val="28"/>
          <w:szCs w:val="28"/>
        </w:rPr>
        <w:t>Таблица №1</w:t>
      </w:r>
    </w:p>
    <w:tbl>
      <w:tblPr>
        <w:tblpPr w:leftFromText="180" w:rightFromText="180" w:vertAnchor="text" w:horzAnchor="margin" w:tblpY="126"/>
        <w:tblOverlap w:val="neve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5163"/>
        <w:gridCol w:w="2495"/>
        <w:gridCol w:w="1776"/>
      </w:tblGrid>
      <w:tr w:rsidR="005D0989" w:rsidRPr="00CC323A" w:rsidTr="005D0989">
        <w:tc>
          <w:tcPr>
            <w:tcW w:w="615" w:type="dxa"/>
            <w:vAlign w:val="center"/>
          </w:tcPr>
          <w:p w:rsidR="005D0989" w:rsidRPr="009D57FC" w:rsidRDefault="005D0989" w:rsidP="005D0989">
            <w:pPr>
              <w:jc w:val="center"/>
              <w:rPr>
                <w:sz w:val="28"/>
                <w:szCs w:val="28"/>
              </w:rPr>
            </w:pPr>
            <w:r w:rsidRPr="009D57FC">
              <w:rPr>
                <w:sz w:val="28"/>
                <w:szCs w:val="28"/>
              </w:rPr>
              <w:t xml:space="preserve">№ </w:t>
            </w:r>
            <w:proofErr w:type="spellStart"/>
            <w:proofErr w:type="gramStart"/>
            <w:r w:rsidRPr="009D57FC">
              <w:rPr>
                <w:sz w:val="28"/>
                <w:szCs w:val="28"/>
              </w:rPr>
              <w:t>п</w:t>
            </w:r>
            <w:proofErr w:type="spellEnd"/>
            <w:proofErr w:type="gramEnd"/>
            <w:r w:rsidRPr="009D57FC">
              <w:rPr>
                <w:sz w:val="28"/>
                <w:szCs w:val="28"/>
              </w:rPr>
              <w:t>/</w:t>
            </w:r>
            <w:proofErr w:type="spellStart"/>
            <w:r w:rsidRPr="009D57FC">
              <w:rPr>
                <w:sz w:val="28"/>
                <w:szCs w:val="28"/>
              </w:rPr>
              <w:t>п</w:t>
            </w:r>
            <w:proofErr w:type="spellEnd"/>
          </w:p>
        </w:tc>
        <w:tc>
          <w:tcPr>
            <w:tcW w:w="5163" w:type="dxa"/>
            <w:vAlign w:val="center"/>
          </w:tcPr>
          <w:p w:rsidR="005D0989" w:rsidRPr="009D57FC" w:rsidRDefault="005D0989" w:rsidP="005D0989">
            <w:pPr>
              <w:jc w:val="center"/>
              <w:rPr>
                <w:sz w:val="28"/>
                <w:szCs w:val="28"/>
              </w:rPr>
            </w:pPr>
            <w:r w:rsidRPr="009D57FC">
              <w:rPr>
                <w:sz w:val="28"/>
                <w:szCs w:val="28"/>
              </w:rPr>
              <w:t xml:space="preserve">Наименование работ и затрат </w:t>
            </w:r>
          </w:p>
          <w:p w:rsidR="005D0989" w:rsidRPr="009D57FC" w:rsidRDefault="005D0989" w:rsidP="005D0989">
            <w:pPr>
              <w:jc w:val="center"/>
              <w:rPr>
                <w:sz w:val="28"/>
                <w:szCs w:val="28"/>
              </w:rPr>
            </w:pPr>
            <w:r w:rsidRPr="009D57FC">
              <w:rPr>
                <w:sz w:val="28"/>
                <w:szCs w:val="28"/>
              </w:rPr>
              <w:t>(или эквивалент)</w:t>
            </w:r>
          </w:p>
        </w:tc>
        <w:tc>
          <w:tcPr>
            <w:tcW w:w="2495" w:type="dxa"/>
            <w:vAlign w:val="center"/>
          </w:tcPr>
          <w:p w:rsidR="005D0989" w:rsidRPr="009D57FC" w:rsidRDefault="005D0989" w:rsidP="005D0989">
            <w:pPr>
              <w:jc w:val="center"/>
              <w:rPr>
                <w:sz w:val="28"/>
                <w:szCs w:val="28"/>
              </w:rPr>
            </w:pPr>
            <w:r w:rsidRPr="009D57FC">
              <w:rPr>
                <w:sz w:val="28"/>
                <w:szCs w:val="28"/>
              </w:rPr>
              <w:t>Единица измерения</w:t>
            </w:r>
          </w:p>
        </w:tc>
        <w:tc>
          <w:tcPr>
            <w:tcW w:w="1776" w:type="dxa"/>
            <w:vAlign w:val="center"/>
          </w:tcPr>
          <w:p w:rsidR="005D0989" w:rsidRPr="009D57FC" w:rsidRDefault="005D0989" w:rsidP="005D0989">
            <w:pPr>
              <w:jc w:val="center"/>
              <w:rPr>
                <w:sz w:val="28"/>
                <w:szCs w:val="28"/>
              </w:rPr>
            </w:pPr>
            <w:r w:rsidRPr="009D57FC">
              <w:rPr>
                <w:sz w:val="28"/>
                <w:szCs w:val="28"/>
              </w:rPr>
              <w:t>Количество</w:t>
            </w:r>
          </w:p>
        </w:tc>
      </w:tr>
      <w:tr w:rsidR="005D0989" w:rsidRPr="00CC323A" w:rsidTr="005D0989">
        <w:tc>
          <w:tcPr>
            <w:tcW w:w="615" w:type="dxa"/>
            <w:vAlign w:val="center"/>
          </w:tcPr>
          <w:p w:rsidR="005D0989" w:rsidRPr="009D57FC" w:rsidRDefault="005D0989" w:rsidP="005D0989">
            <w:pPr>
              <w:jc w:val="center"/>
              <w:rPr>
                <w:sz w:val="28"/>
                <w:szCs w:val="28"/>
              </w:rPr>
            </w:pPr>
          </w:p>
        </w:tc>
        <w:tc>
          <w:tcPr>
            <w:tcW w:w="5163" w:type="dxa"/>
            <w:vAlign w:val="center"/>
          </w:tcPr>
          <w:p w:rsidR="005D0989" w:rsidRPr="005D0989" w:rsidRDefault="005D0989" w:rsidP="005D0989">
            <w:pPr>
              <w:jc w:val="center"/>
            </w:pPr>
            <w:r w:rsidRPr="005D0989">
              <w:t>Разборка</w:t>
            </w:r>
          </w:p>
        </w:tc>
        <w:tc>
          <w:tcPr>
            <w:tcW w:w="2495" w:type="dxa"/>
            <w:vAlign w:val="center"/>
          </w:tcPr>
          <w:p w:rsidR="005D0989" w:rsidRPr="009D57FC" w:rsidRDefault="005D0989" w:rsidP="005D0989">
            <w:pPr>
              <w:jc w:val="center"/>
              <w:rPr>
                <w:sz w:val="28"/>
                <w:szCs w:val="28"/>
              </w:rPr>
            </w:pPr>
          </w:p>
        </w:tc>
        <w:tc>
          <w:tcPr>
            <w:tcW w:w="1776" w:type="dxa"/>
            <w:vAlign w:val="center"/>
          </w:tcPr>
          <w:p w:rsidR="005D0989" w:rsidRPr="009D57FC" w:rsidRDefault="005D0989" w:rsidP="005D0989">
            <w:pPr>
              <w:jc w:val="center"/>
              <w:rPr>
                <w:sz w:val="28"/>
                <w:szCs w:val="28"/>
              </w:rPr>
            </w:pPr>
          </w:p>
        </w:tc>
      </w:tr>
      <w:tr w:rsidR="005D0989" w:rsidRPr="00CC323A" w:rsidTr="005D0989">
        <w:tc>
          <w:tcPr>
            <w:tcW w:w="615" w:type="dxa"/>
          </w:tcPr>
          <w:p w:rsidR="005D0989" w:rsidRPr="001B4159" w:rsidRDefault="005D0989" w:rsidP="005D0989">
            <w:pPr>
              <w:jc w:val="center"/>
            </w:pPr>
            <w:r>
              <w:t>1</w:t>
            </w:r>
          </w:p>
        </w:tc>
        <w:tc>
          <w:tcPr>
            <w:tcW w:w="5163" w:type="dxa"/>
          </w:tcPr>
          <w:p w:rsidR="005D0989" w:rsidRPr="00D9094F" w:rsidRDefault="005D0989" w:rsidP="005D0989">
            <w:r w:rsidRPr="00D9094F">
              <w:t>Разборка покрытий кровель из волнистых и полуволнистых асбестоцементных листов</w:t>
            </w:r>
          </w:p>
        </w:tc>
        <w:tc>
          <w:tcPr>
            <w:tcW w:w="2495" w:type="dxa"/>
          </w:tcPr>
          <w:p w:rsidR="005D0989" w:rsidRPr="001B4159" w:rsidRDefault="005D0989" w:rsidP="005D0989">
            <w:pPr>
              <w:jc w:val="center"/>
            </w:pPr>
            <w:r w:rsidRPr="00D9094F">
              <w:t>100 м</w:t>
            </w:r>
            <w:proofErr w:type="gramStart"/>
            <w:r w:rsidRPr="00D9094F">
              <w:t>2</w:t>
            </w:r>
            <w:proofErr w:type="gramEnd"/>
            <w:r w:rsidRPr="00D9094F">
              <w:t xml:space="preserve"> покрытия</w:t>
            </w:r>
          </w:p>
        </w:tc>
        <w:tc>
          <w:tcPr>
            <w:tcW w:w="1776" w:type="dxa"/>
          </w:tcPr>
          <w:p w:rsidR="005D0989" w:rsidRPr="00021E8A" w:rsidRDefault="005D0989" w:rsidP="005D0989">
            <w:pPr>
              <w:jc w:val="center"/>
            </w:pPr>
            <w:r>
              <w:t>9,55</w:t>
            </w:r>
          </w:p>
        </w:tc>
      </w:tr>
      <w:tr w:rsidR="005D0989" w:rsidRPr="00CC323A" w:rsidTr="005D0989">
        <w:tc>
          <w:tcPr>
            <w:tcW w:w="615" w:type="dxa"/>
          </w:tcPr>
          <w:p w:rsidR="005D0989" w:rsidRPr="001B4159" w:rsidRDefault="005D0989" w:rsidP="005D0989">
            <w:pPr>
              <w:jc w:val="center"/>
            </w:pPr>
            <w:r>
              <w:t>2</w:t>
            </w:r>
          </w:p>
        </w:tc>
        <w:tc>
          <w:tcPr>
            <w:tcW w:w="5163" w:type="dxa"/>
          </w:tcPr>
          <w:p w:rsidR="005D0989" w:rsidRPr="00D9094F" w:rsidRDefault="005D0989" w:rsidP="005D0989">
            <w:r w:rsidRPr="00D9094F">
              <w:t>Разборка слуховых окон прямоугольных двускатных</w:t>
            </w:r>
          </w:p>
        </w:tc>
        <w:tc>
          <w:tcPr>
            <w:tcW w:w="2495" w:type="dxa"/>
          </w:tcPr>
          <w:p w:rsidR="005D0989" w:rsidRPr="001B4159" w:rsidRDefault="005D0989" w:rsidP="005D0989">
            <w:pPr>
              <w:jc w:val="center"/>
            </w:pPr>
            <w:r w:rsidRPr="00D9094F">
              <w:t>100 окон</w:t>
            </w:r>
          </w:p>
        </w:tc>
        <w:tc>
          <w:tcPr>
            <w:tcW w:w="1776" w:type="dxa"/>
          </w:tcPr>
          <w:p w:rsidR="005D0989" w:rsidRPr="00021E8A" w:rsidRDefault="005D0989" w:rsidP="005D0989">
            <w:pPr>
              <w:jc w:val="center"/>
            </w:pPr>
            <w:r w:rsidRPr="00021E8A">
              <w:t>0,0</w:t>
            </w:r>
            <w:r>
              <w:t>1</w:t>
            </w:r>
          </w:p>
        </w:tc>
      </w:tr>
      <w:tr w:rsidR="005D0989" w:rsidRPr="00CC323A" w:rsidTr="005D0989">
        <w:tc>
          <w:tcPr>
            <w:tcW w:w="615" w:type="dxa"/>
          </w:tcPr>
          <w:p w:rsidR="005D0989" w:rsidRPr="001B4159" w:rsidRDefault="005D0989" w:rsidP="005D0989">
            <w:pPr>
              <w:jc w:val="center"/>
            </w:pPr>
            <w:r>
              <w:t>3</w:t>
            </w:r>
          </w:p>
        </w:tc>
        <w:tc>
          <w:tcPr>
            <w:tcW w:w="5163" w:type="dxa"/>
          </w:tcPr>
          <w:p w:rsidR="005D0989" w:rsidRPr="00D9094F" w:rsidRDefault="005D0989" w:rsidP="005D0989">
            <w:r w:rsidRPr="00D9094F">
              <w:t xml:space="preserve">Разборка деревянных элементов конструкций крыш обрешетки из брусков с </w:t>
            </w:r>
            <w:proofErr w:type="spellStart"/>
            <w:r w:rsidRPr="00D9094F">
              <w:t>прозорами</w:t>
            </w:r>
            <w:proofErr w:type="spellEnd"/>
          </w:p>
        </w:tc>
        <w:tc>
          <w:tcPr>
            <w:tcW w:w="2495" w:type="dxa"/>
          </w:tcPr>
          <w:p w:rsidR="005D0989" w:rsidRPr="001B4159" w:rsidRDefault="005D0989" w:rsidP="005D0989">
            <w:pPr>
              <w:jc w:val="center"/>
            </w:pPr>
            <w:r w:rsidRPr="00D9094F">
              <w:t>100 м</w:t>
            </w:r>
            <w:proofErr w:type="gramStart"/>
            <w:r w:rsidRPr="00D9094F">
              <w:t>2</w:t>
            </w:r>
            <w:proofErr w:type="gramEnd"/>
            <w:r w:rsidRPr="00D9094F">
              <w:t xml:space="preserve"> кровли</w:t>
            </w:r>
          </w:p>
        </w:tc>
        <w:tc>
          <w:tcPr>
            <w:tcW w:w="1776" w:type="dxa"/>
          </w:tcPr>
          <w:p w:rsidR="005D0989" w:rsidRPr="00021E8A" w:rsidRDefault="005D0989" w:rsidP="005D0989">
            <w:pPr>
              <w:jc w:val="center"/>
            </w:pPr>
            <w:r>
              <w:t>9,55</w:t>
            </w:r>
          </w:p>
        </w:tc>
      </w:tr>
      <w:tr w:rsidR="005D0989" w:rsidRPr="00CC323A" w:rsidTr="005D0989">
        <w:tc>
          <w:tcPr>
            <w:tcW w:w="615" w:type="dxa"/>
          </w:tcPr>
          <w:p w:rsidR="005D0989" w:rsidRPr="001B4159" w:rsidRDefault="005D0989" w:rsidP="005D0989">
            <w:pPr>
              <w:jc w:val="center"/>
            </w:pPr>
            <w:r>
              <w:t>4</w:t>
            </w:r>
          </w:p>
        </w:tc>
        <w:tc>
          <w:tcPr>
            <w:tcW w:w="5163" w:type="dxa"/>
          </w:tcPr>
          <w:p w:rsidR="005D0989" w:rsidRPr="00D9094F" w:rsidRDefault="005D0989" w:rsidP="005D0989">
            <w:r w:rsidRPr="00D9094F">
              <w:t>Разборка деревянных элементов конструкций крыш стропил со стойками и подкосами из брусьев и бревен</w:t>
            </w:r>
          </w:p>
        </w:tc>
        <w:tc>
          <w:tcPr>
            <w:tcW w:w="2495" w:type="dxa"/>
          </w:tcPr>
          <w:p w:rsidR="005D0989" w:rsidRPr="001B4159" w:rsidRDefault="005D0989" w:rsidP="005D0989">
            <w:pPr>
              <w:jc w:val="center"/>
            </w:pPr>
            <w:r w:rsidRPr="00D9094F">
              <w:t>100 м</w:t>
            </w:r>
            <w:proofErr w:type="gramStart"/>
            <w:r w:rsidRPr="00D9094F">
              <w:t>2</w:t>
            </w:r>
            <w:proofErr w:type="gramEnd"/>
            <w:r w:rsidRPr="00D9094F">
              <w:t xml:space="preserve"> кровли</w:t>
            </w:r>
          </w:p>
        </w:tc>
        <w:tc>
          <w:tcPr>
            <w:tcW w:w="1776" w:type="dxa"/>
          </w:tcPr>
          <w:p w:rsidR="005D0989" w:rsidRPr="00021E8A" w:rsidRDefault="005D0989" w:rsidP="005D0989">
            <w:pPr>
              <w:jc w:val="center"/>
            </w:pPr>
            <w:r>
              <w:t>9,55</w:t>
            </w:r>
          </w:p>
        </w:tc>
      </w:tr>
      <w:tr w:rsidR="005D0989" w:rsidRPr="00CC323A" w:rsidTr="005D0989">
        <w:tc>
          <w:tcPr>
            <w:tcW w:w="615" w:type="dxa"/>
          </w:tcPr>
          <w:p w:rsidR="005D0989" w:rsidRDefault="005D0989" w:rsidP="005D0989">
            <w:pPr>
              <w:jc w:val="center"/>
            </w:pPr>
          </w:p>
        </w:tc>
        <w:tc>
          <w:tcPr>
            <w:tcW w:w="5163" w:type="dxa"/>
          </w:tcPr>
          <w:p w:rsidR="005D0989" w:rsidRPr="00D9094F" w:rsidRDefault="005D0989" w:rsidP="005D0989">
            <w:pPr>
              <w:jc w:val="center"/>
            </w:pPr>
            <w:r>
              <w:t>Ремонт перекрытия</w:t>
            </w:r>
          </w:p>
        </w:tc>
        <w:tc>
          <w:tcPr>
            <w:tcW w:w="2495" w:type="dxa"/>
          </w:tcPr>
          <w:p w:rsidR="005D0989" w:rsidRPr="00D9094F" w:rsidRDefault="005D0989" w:rsidP="005D0989">
            <w:pPr>
              <w:jc w:val="center"/>
            </w:pPr>
          </w:p>
        </w:tc>
        <w:tc>
          <w:tcPr>
            <w:tcW w:w="1776" w:type="dxa"/>
          </w:tcPr>
          <w:p w:rsidR="005D0989" w:rsidRDefault="005D0989" w:rsidP="005D0989">
            <w:pPr>
              <w:jc w:val="center"/>
            </w:pPr>
          </w:p>
        </w:tc>
      </w:tr>
      <w:tr w:rsidR="005D0989" w:rsidRPr="00CC323A" w:rsidTr="005D0989">
        <w:tc>
          <w:tcPr>
            <w:tcW w:w="615" w:type="dxa"/>
          </w:tcPr>
          <w:p w:rsidR="005D0989" w:rsidRPr="001B4159" w:rsidRDefault="005D0989" w:rsidP="005D0989">
            <w:pPr>
              <w:jc w:val="center"/>
            </w:pPr>
            <w:r>
              <w:t>5</w:t>
            </w:r>
          </w:p>
        </w:tc>
        <w:tc>
          <w:tcPr>
            <w:tcW w:w="5163" w:type="dxa"/>
          </w:tcPr>
          <w:p w:rsidR="005D0989" w:rsidRPr="00D9094F" w:rsidRDefault="005D0989" w:rsidP="005D0989">
            <w:r>
              <w:t>Перекладка кирпичного карниза при высоте (в рядах) в 4 кирпича</w:t>
            </w:r>
          </w:p>
        </w:tc>
        <w:tc>
          <w:tcPr>
            <w:tcW w:w="2495" w:type="dxa"/>
          </w:tcPr>
          <w:p w:rsidR="005D0989" w:rsidRPr="001B4159" w:rsidRDefault="005D0989" w:rsidP="005D0989">
            <w:pPr>
              <w:jc w:val="center"/>
            </w:pPr>
            <w:r>
              <w:t>1 м карниза</w:t>
            </w:r>
          </w:p>
        </w:tc>
        <w:tc>
          <w:tcPr>
            <w:tcW w:w="1776" w:type="dxa"/>
          </w:tcPr>
          <w:p w:rsidR="005D0989" w:rsidRPr="00021E8A" w:rsidRDefault="005D0989" w:rsidP="005D0989">
            <w:pPr>
              <w:jc w:val="center"/>
            </w:pPr>
            <w:r>
              <w:t>109</w:t>
            </w:r>
          </w:p>
        </w:tc>
      </w:tr>
      <w:tr w:rsidR="005D0989" w:rsidRPr="00CC323A" w:rsidTr="005D0989">
        <w:tc>
          <w:tcPr>
            <w:tcW w:w="615" w:type="dxa"/>
          </w:tcPr>
          <w:p w:rsidR="005D0989" w:rsidRPr="001B4159" w:rsidRDefault="005D0989" w:rsidP="005D0989">
            <w:pPr>
              <w:jc w:val="center"/>
            </w:pPr>
            <w:r>
              <w:t>6</w:t>
            </w:r>
          </w:p>
        </w:tc>
        <w:tc>
          <w:tcPr>
            <w:tcW w:w="5163" w:type="dxa"/>
          </w:tcPr>
          <w:p w:rsidR="005D0989" w:rsidRPr="00D9094F" w:rsidRDefault="005D0989" w:rsidP="005D0989">
            <w:r>
              <w:t>Отбивка штукатурки с поверхности потолков деревянных</w:t>
            </w:r>
          </w:p>
        </w:tc>
        <w:tc>
          <w:tcPr>
            <w:tcW w:w="2495" w:type="dxa"/>
          </w:tcPr>
          <w:p w:rsidR="005D0989" w:rsidRPr="001B4159" w:rsidRDefault="005D0989" w:rsidP="005D0989">
            <w:pPr>
              <w:jc w:val="center"/>
            </w:pPr>
            <w:r>
              <w:t>100 м</w:t>
            </w:r>
            <w:proofErr w:type="gramStart"/>
            <w:r>
              <w:t>2</w:t>
            </w:r>
            <w:proofErr w:type="gramEnd"/>
          </w:p>
        </w:tc>
        <w:tc>
          <w:tcPr>
            <w:tcW w:w="1776" w:type="dxa"/>
          </w:tcPr>
          <w:p w:rsidR="005D0989" w:rsidRPr="00021E8A" w:rsidRDefault="005D0989" w:rsidP="005D0989">
            <w:pPr>
              <w:jc w:val="center"/>
            </w:pPr>
            <w:r>
              <w:t>2,72</w:t>
            </w:r>
          </w:p>
        </w:tc>
      </w:tr>
      <w:tr w:rsidR="005D0989" w:rsidRPr="00CC323A" w:rsidTr="005D0989">
        <w:tc>
          <w:tcPr>
            <w:tcW w:w="615" w:type="dxa"/>
          </w:tcPr>
          <w:p w:rsidR="005D0989" w:rsidRPr="001B4159" w:rsidRDefault="005D0989" w:rsidP="005D0989">
            <w:pPr>
              <w:jc w:val="center"/>
            </w:pPr>
            <w:r>
              <w:t>7</w:t>
            </w:r>
          </w:p>
        </w:tc>
        <w:tc>
          <w:tcPr>
            <w:tcW w:w="5163" w:type="dxa"/>
          </w:tcPr>
          <w:p w:rsidR="005D0989" w:rsidRPr="00D9094F" w:rsidRDefault="004F3431" w:rsidP="005D0989">
            <w:r>
              <w:t>Разборка теплоизоляции</w:t>
            </w:r>
          </w:p>
        </w:tc>
        <w:tc>
          <w:tcPr>
            <w:tcW w:w="2495" w:type="dxa"/>
          </w:tcPr>
          <w:p w:rsidR="005D0989" w:rsidRPr="001B4159" w:rsidRDefault="004F3431" w:rsidP="005D0989">
            <w:pPr>
              <w:jc w:val="center"/>
            </w:pPr>
            <w:r>
              <w:t>100 м</w:t>
            </w:r>
            <w:proofErr w:type="gramStart"/>
            <w:r>
              <w:t>2</w:t>
            </w:r>
            <w:proofErr w:type="gramEnd"/>
          </w:p>
        </w:tc>
        <w:tc>
          <w:tcPr>
            <w:tcW w:w="1776" w:type="dxa"/>
          </w:tcPr>
          <w:p w:rsidR="005D0989" w:rsidRPr="00021E8A" w:rsidRDefault="004F3431" w:rsidP="005D0989">
            <w:pPr>
              <w:jc w:val="center"/>
            </w:pPr>
            <w:r>
              <w:t>2,8</w:t>
            </w:r>
          </w:p>
        </w:tc>
      </w:tr>
      <w:tr w:rsidR="005D0989" w:rsidRPr="00CC323A" w:rsidTr="005D0989">
        <w:tc>
          <w:tcPr>
            <w:tcW w:w="615" w:type="dxa"/>
          </w:tcPr>
          <w:p w:rsidR="005D0989" w:rsidRPr="001B4159" w:rsidRDefault="005D0989" w:rsidP="005D0989">
            <w:pPr>
              <w:jc w:val="center"/>
            </w:pPr>
            <w:r>
              <w:t>8</w:t>
            </w:r>
          </w:p>
        </w:tc>
        <w:tc>
          <w:tcPr>
            <w:tcW w:w="5163" w:type="dxa"/>
          </w:tcPr>
          <w:p w:rsidR="005D0989" w:rsidRPr="00D9094F" w:rsidRDefault="004F3431" w:rsidP="005D0989">
            <w:r>
              <w:t>Ремонт деревянных перекрытий со сменой подборов из досок</w:t>
            </w:r>
          </w:p>
        </w:tc>
        <w:tc>
          <w:tcPr>
            <w:tcW w:w="2495" w:type="dxa"/>
          </w:tcPr>
          <w:p w:rsidR="005D0989" w:rsidRPr="001B4159" w:rsidRDefault="004F3431" w:rsidP="005D0989">
            <w:pPr>
              <w:jc w:val="center"/>
            </w:pPr>
            <w:r>
              <w:t>100 м</w:t>
            </w:r>
            <w:proofErr w:type="gramStart"/>
            <w:r>
              <w:t>2</w:t>
            </w:r>
            <w:proofErr w:type="gramEnd"/>
            <w:r>
              <w:t xml:space="preserve"> перекрытий</w:t>
            </w:r>
          </w:p>
        </w:tc>
        <w:tc>
          <w:tcPr>
            <w:tcW w:w="1776" w:type="dxa"/>
          </w:tcPr>
          <w:p w:rsidR="005D0989" w:rsidRPr="00021E8A" w:rsidRDefault="004F3431" w:rsidP="005D0989">
            <w:pPr>
              <w:jc w:val="center"/>
            </w:pPr>
            <w:r>
              <w:t>2,8</w:t>
            </w:r>
          </w:p>
        </w:tc>
      </w:tr>
      <w:tr w:rsidR="005D0989" w:rsidRPr="00CC323A" w:rsidTr="005D0989">
        <w:tc>
          <w:tcPr>
            <w:tcW w:w="615" w:type="dxa"/>
          </w:tcPr>
          <w:p w:rsidR="005D0989" w:rsidRPr="001B4159" w:rsidRDefault="005D0989" w:rsidP="005D0989">
            <w:pPr>
              <w:jc w:val="center"/>
            </w:pPr>
            <w:r>
              <w:t>9</w:t>
            </w:r>
          </w:p>
        </w:tc>
        <w:tc>
          <w:tcPr>
            <w:tcW w:w="5163" w:type="dxa"/>
          </w:tcPr>
          <w:p w:rsidR="005D0989" w:rsidRPr="00D9094F" w:rsidRDefault="008D2D92" w:rsidP="005D0989">
            <w:r>
              <w:t xml:space="preserve">Устройство </w:t>
            </w:r>
            <w:proofErr w:type="spellStart"/>
            <w:r>
              <w:t>пароизоляции</w:t>
            </w:r>
            <w:proofErr w:type="spellEnd"/>
            <w:r>
              <w:t xml:space="preserve"> </w:t>
            </w:r>
            <w:proofErr w:type="gramStart"/>
            <w:r>
              <w:t>прокладочной</w:t>
            </w:r>
            <w:proofErr w:type="gramEnd"/>
            <w:r>
              <w:t xml:space="preserve"> в один слой</w:t>
            </w:r>
          </w:p>
        </w:tc>
        <w:tc>
          <w:tcPr>
            <w:tcW w:w="2495" w:type="dxa"/>
          </w:tcPr>
          <w:p w:rsidR="005D0989" w:rsidRPr="001B4159" w:rsidRDefault="008D2D92" w:rsidP="005D0989">
            <w:pPr>
              <w:jc w:val="center"/>
            </w:pPr>
            <w:r>
              <w:t>100 м</w:t>
            </w:r>
            <w:proofErr w:type="gramStart"/>
            <w:r>
              <w:t>2</w:t>
            </w:r>
            <w:proofErr w:type="gramEnd"/>
            <w:r>
              <w:t xml:space="preserve"> изолируемой поверхности</w:t>
            </w:r>
          </w:p>
        </w:tc>
        <w:tc>
          <w:tcPr>
            <w:tcW w:w="1776" w:type="dxa"/>
          </w:tcPr>
          <w:p w:rsidR="005D0989" w:rsidRPr="00021E8A" w:rsidRDefault="008D2D92" w:rsidP="005D0989">
            <w:pPr>
              <w:jc w:val="center"/>
            </w:pPr>
            <w:r>
              <w:t>2,8</w:t>
            </w:r>
          </w:p>
        </w:tc>
      </w:tr>
      <w:tr w:rsidR="005D0989" w:rsidRPr="00CC323A" w:rsidTr="005D0989">
        <w:tc>
          <w:tcPr>
            <w:tcW w:w="615" w:type="dxa"/>
          </w:tcPr>
          <w:p w:rsidR="005D0989" w:rsidRPr="001B4159" w:rsidRDefault="005D0989" w:rsidP="005D0989">
            <w:pPr>
              <w:jc w:val="center"/>
            </w:pPr>
            <w:r>
              <w:lastRenderedPageBreak/>
              <w:t>10</w:t>
            </w:r>
          </w:p>
        </w:tc>
        <w:tc>
          <w:tcPr>
            <w:tcW w:w="5163" w:type="dxa"/>
          </w:tcPr>
          <w:p w:rsidR="005D0989" w:rsidRPr="00D9094F" w:rsidRDefault="008D2D92" w:rsidP="005D0989">
            <w:r>
              <w:t>Утепление покрытий плитами из минеральной ваты или перлита на битумной мастике в два слоя</w:t>
            </w:r>
          </w:p>
        </w:tc>
        <w:tc>
          <w:tcPr>
            <w:tcW w:w="2495" w:type="dxa"/>
          </w:tcPr>
          <w:p w:rsidR="005D0989" w:rsidRPr="001B4159" w:rsidRDefault="008D2D92" w:rsidP="005D0989">
            <w:pPr>
              <w:jc w:val="center"/>
            </w:pPr>
            <w:r>
              <w:t>100 м</w:t>
            </w:r>
            <w:proofErr w:type="gramStart"/>
            <w:r>
              <w:t>2</w:t>
            </w:r>
            <w:proofErr w:type="gramEnd"/>
            <w:r>
              <w:t xml:space="preserve"> утепляемого покрытия</w:t>
            </w:r>
          </w:p>
        </w:tc>
        <w:tc>
          <w:tcPr>
            <w:tcW w:w="1776" w:type="dxa"/>
          </w:tcPr>
          <w:p w:rsidR="005D0989" w:rsidRPr="00021E8A" w:rsidRDefault="008D2D92" w:rsidP="005D0989">
            <w:pPr>
              <w:jc w:val="center"/>
            </w:pPr>
            <w:r>
              <w:t>2,8</w:t>
            </w:r>
          </w:p>
        </w:tc>
      </w:tr>
      <w:tr w:rsidR="005D0989" w:rsidRPr="00CC323A" w:rsidTr="005D0989">
        <w:tc>
          <w:tcPr>
            <w:tcW w:w="615" w:type="dxa"/>
          </w:tcPr>
          <w:p w:rsidR="005D0989" w:rsidRPr="001B4159" w:rsidRDefault="005D0989" w:rsidP="005D0989">
            <w:pPr>
              <w:jc w:val="center"/>
            </w:pPr>
            <w:r>
              <w:t>11</w:t>
            </w:r>
          </w:p>
        </w:tc>
        <w:tc>
          <w:tcPr>
            <w:tcW w:w="5163" w:type="dxa"/>
          </w:tcPr>
          <w:p w:rsidR="005D0989" w:rsidRPr="00D9094F" w:rsidRDefault="008D2D92" w:rsidP="005D0989">
            <w:r>
              <w:t>Укладка ходовых досок</w:t>
            </w:r>
          </w:p>
        </w:tc>
        <w:tc>
          <w:tcPr>
            <w:tcW w:w="2495" w:type="dxa"/>
          </w:tcPr>
          <w:p w:rsidR="005D0989" w:rsidRPr="001B4159" w:rsidRDefault="008D2D92" w:rsidP="005D0989">
            <w:pPr>
              <w:jc w:val="center"/>
            </w:pPr>
            <w:r>
              <w:t>100 м хода</w:t>
            </w:r>
          </w:p>
        </w:tc>
        <w:tc>
          <w:tcPr>
            <w:tcW w:w="1776" w:type="dxa"/>
          </w:tcPr>
          <w:p w:rsidR="005D0989" w:rsidRPr="00021E8A" w:rsidRDefault="008D2D92" w:rsidP="005D0989">
            <w:pPr>
              <w:jc w:val="center"/>
            </w:pPr>
            <w:r>
              <w:t>0,9</w:t>
            </w:r>
          </w:p>
        </w:tc>
      </w:tr>
      <w:tr w:rsidR="008D2D92" w:rsidRPr="00CC323A" w:rsidTr="005D0989">
        <w:tc>
          <w:tcPr>
            <w:tcW w:w="615" w:type="dxa"/>
          </w:tcPr>
          <w:p w:rsidR="008D2D92" w:rsidRPr="001B4159" w:rsidRDefault="008D2D92" w:rsidP="008D2D92">
            <w:pPr>
              <w:jc w:val="center"/>
            </w:pPr>
            <w:r>
              <w:t>12</w:t>
            </w:r>
          </w:p>
        </w:tc>
        <w:tc>
          <w:tcPr>
            <w:tcW w:w="5163" w:type="dxa"/>
          </w:tcPr>
          <w:p w:rsidR="008D2D92" w:rsidRPr="00D9094F" w:rsidRDefault="008D2D92" w:rsidP="008D2D92">
            <w:r w:rsidRPr="00D9094F">
              <w:t xml:space="preserve">Огнезащитное покрытие деревянных конструкций  составом </w:t>
            </w:r>
          </w:p>
        </w:tc>
        <w:tc>
          <w:tcPr>
            <w:tcW w:w="2495" w:type="dxa"/>
          </w:tcPr>
          <w:p w:rsidR="008D2D92" w:rsidRPr="001B4159" w:rsidRDefault="008D2D92" w:rsidP="008D2D92">
            <w:pPr>
              <w:jc w:val="center"/>
            </w:pPr>
            <w:r w:rsidRPr="00D9094F">
              <w:t>100 м</w:t>
            </w:r>
            <w:proofErr w:type="gramStart"/>
            <w:r w:rsidRPr="00D9094F">
              <w:t>2</w:t>
            </w:r>
            <w:proofErr w:type="gramEnd"/>
            <w:r w:rsidRPr="00D9094F">
              <w:t xml:space="preserve"> обрабатываемой поверхности</w:t>
            </w:r>
          </w:p>
        </w:tc>
        <w:tc>
          <w:tcPr>
            <w:tcW w:w="1776" w:type="dxa"/>
          </w:tcPr>
          <w:p w:rsidR="008D2D92" w:rsidRPr="00021E8A" w:rsidRDefault="008D2D92" w:rsidP="008D2D92">
            <w:pPr>
              <w:jc w:val="center"/>
            </w:pPr>
            <w:r>
              <w:t>6,14</w:t>
            </w:r>
          </w:p>
        </w:tc>
      </w:tr>
      <w:tr w:rsidR="005D0989" w:rsidRPr="00CC323A" w:rsidTr="005D0989">
        <w:tc>
          <w:tcPr>
            <w:tcW w:w="615" w:type="dxa"/>
          </w:tcPr>
          <w:p w:rsidR="005D0989" w:rsidRPr="001B4159" w:rsidRDefault="005D0989" w:rsidP="005D0989">
            <w:pPr>
              <w:jc w:val="center"/>
            </w:pPr>
            <w:r>
              <w:t>13</w:t>
            </w:r>
          </w:p>
        </w:tc>
        <w:tc>
          <w:tcPr>
            <w:tcW w:w="5163" w:type="dxa"/>
          </w:tcPr>
          <w:p w:rsidR="005D0989" w:rsidRPr="00D9094F" w:rsidRDefault="008D2D92" w:rsidP="005D0989">
            <w:r>
              <w:t>Установка элементов каркаса из брусков</w:t>
            </w:r>
          </w:p>
        </w:tc>
        <w:tc>
          <w:tcPr>
            <w:tcW w:w="2495" w:type="dxa"/>
          </w:tcPr>
          <w:p w:rsidR="005D0989" w:rsidRPr="001B4159" w:rsidRDefault="008D2D92" w:rsidP="005D0989">
            <w:pPr>
              <w:jc w:val="center"/>
            </w:pPr>
            <w:r>
              <w:t>1 м3 древесины в конструкции</w:t>
            </w:r>
          </w:p>
        </w:tc>
        <w:tc>
          <w:tcPr>
            <w:tcW w:w="1776" w:type="dxa"/>
          </w:tcPr>
          <w:p w:rsidR="005D0989" w:rsidRPr="00021E8A" w:rsidRDefault="008D2D92" w:rsidP="005D0989">
            <w:pPr>
              <w:jc w:val="center"/>
            </w:pPr>
            <w:r>
              <w:t>1,7</w:t>
            </w:r>
          </w:p>
        </w:tc>
      </w:tr>
      <w:tr w:rsidR="005D0989" w:rsidRPr="00CC323A" w:rsidTr="005D0989">
        <w:tc>
          <w:tcPr>
            <w:tcW w:w="615" w:type="dxa"/>
          </w:tcPr>
          <w:p w:rsidR="005D0989" w:rsidRPr="001B4159" w:rsidRDefault="005D0989" w:rsidP="005D0989">
            <w:pPr>
              <w:jc w:val="center"/>
            </w:pPr>
            <w:r>
              <w:t>14</w:t>
            </w:r>
          </w:p>
        </w:tc>
        <w:tc>
          <w:tcPr>
            <w:tcW w:w="5163" w:type="dxa"/>
          </w:tcPr>
          <w:p w:rsidR="005D0989" w:rsidRDefault="008D2D92" w:rsidP="005D0989">
            <w:r>
              <w:t xml:space="preserve">Подшивка потолков сталью кровельной </w:t>
            </w:r>
            <w:proofErr w:type="spellStart"/>
            <w:r>
              <w:t>неоцинкованной</w:t>
            </w:r>
            <w:proofErr w:type="spellEnd"/>
            <w:r>
              <w:t xml:space="preserve"> по дереву</w:t>
            </w:r>
          </w:p>
          <w:p w:rsidR="008D2D92" w:rsidRPr="00D9094F" w:rsidRDefault="008D2D92" w:rsidP="008D2D92">
            <w:r>
              <w:t>Профилированный настил окрашенный                  С 10-1000-0,6</w:t>
            </w:r>
          </w:p>
        </w:tc>
        <w:tc>
          <w:tcPr>
            <w:tcW w:w="2495" w:type="dxa"/>
          </w:tcPr>
          <w:p w:rsidR="005D0989" w:rsidRDefault="008D2D92" w:rsidP="005D0989">
            <w:pPr>
              <w:jc w:val="center"/>
            </w:pPr>
            <w:r>
              <w:t>100 м</w:t>
            </w:r>
            <w:proofErr w:type="gramStart"/>
            <w:r>
              <w:t>2</w:t>
            </w:r>
            <w:proofErr w:type="gramEnd"/>
            <w:r>
              <w:t xml:space="preserve"> потолка</w:t>
            </w:r>
          </w:p>
          <w:p w:rsidR="008D2D92" w:rsidRDefault="008D2D92" w:rsidP="005D0989">
            <w:pPr>
              <w:jc w:val="center"/>
            </w:pPr>
          </w:p>
          <w:p w:rsidR="008D2D92" w:rsidRPr="001B4159" w:rsidRDefault="008D2D92" w:rsidP="008D2D92">
            <w:pPr>
              <w:jc w:val="center"/>
            </w:pPr>
            <w:r>
              <w:t>т</w:t>
            </w:r>
          </w:p>
        </w:tc>
        <w:tc>
          <w:tcPr>
            <w:tcW w:w="1776" w:type="dxa"/>
          </w:tcPr>
          <w:p w:rsidR="005D0989" w:rsidRDefault="008D2D92" w:rsidP="005D0989">
            <w:pPr>
              <w:jc w:val="center"/>
            </w:pPr>
            <w:r>
              <w:t>2,8</w:t>
            </w:r>
          </w:p>
          <w:p w:rsidR="008D2D92" w:rsidRDefault="008D2D92" w:rsidP="005D0989">
            <w:pPr>
              <w:jc w:val="center"/>
            </w:pPr>
          </w:p>
          <w:p w:rsidR="008D2D92" w:rsidRPr="00021E8A" w:rsidRDefault="008D2D92" w:rsidP="005D0989">
            <w:pPr>
              <w:jc w:val="center"/>
            </w:pPr>
            <w:r>
              <w:t>1,6</w:t>
            </w:r>
          </w:p>
        </w:tc>
      </w:tr>
      <w:tr w:rsidR="008D2D92" w:rsidRPr="00CC323A" w:rsidTr="005D0989">
        <w:tc>
          <w:tcPr>
            <w:tcW w:w="615" w:type="dxa"/>
          </w:tcPr>
          <w:p w:rsidR="008D2D92" w:rsidRDefault="008D2D92" w:rsidP="005D0989">
            <w:pPr>
              <w:jc w:val="center"/>
            </w:pPr>
          </w:p>
        </w:tc>
        <w:tc>
          <w:tcPr>
            <w:tcW w:w="5163" w:type="dxa"/>
          </w:tcPr>
          <w:p w:rsidR="008D2D92" w:rsidRDefault="008D2D92" w:rsidP="008D2D92">
            <w:pPr>
              <w:jc w:val="center"/>
            </w:pPr>
            <w:r>
              <w:t>Кровля</w:t>
            </w:r>
          </w:p>
        </w:tc>
        <w:tc>
          <w:tcPr>
            <w:tcW w:w="2495" w:type="dxa"/>
          </w:tcPr>
          <w:p w:rsidR="008D2D92" w:rsidRDefault="008D2D92" w:rsidP="005D0989">
            <w:pPr>
              <w:jc w:val="center"/>
            </w:pPr>
          </w:p>
        </w:tc>
        <w:tc>
          <w:tcPr>
            <w:tcW w:w="1776" w:type="dxa"/>
          </w:tcPr>
          <w:p w:rsidR="008D2D92" w:rsidRDefault="008D2D92" w:rsidP="005D0989">
            <w:pPr>
              <w:jc w:val="center"/>
            </w:pPr>
          </w:p>
        </w:tc>
      </w:tr>
      <w:tr w:rsidR="008D2D92" w:rsidRPr="00CC323A" w:rsidTr="005D0989">
        <w:tc>
          <w:tcPr>
            <w:tcW w:w="615" w:type="dxa"/>
          </w:tcPr>
          <w:p w:rsidR="008D2D92" w:rsidRDefault="008D2D92" w:rsidP="005D0989">
            <w:pPr>
              <w:jc w:val="center"/>
            </w:pPr>
            <w:r>
              <w:t>15</w:t>
            </w:r>
          </w:p>
        </w:tc>
        <w:tc>
          <w:tcPr>
            <w:tcW w:w="5163" w:type="dxa"/>
          </w:tcPr>
          <w:p w:rsidR="008D2D92" w:rsidRDefault="008D2D92" w:rsidP="008D2D92">
            <w:r>
              <w:t>Установка стропил</w:t>
            </w:r>
          </w:p>
        </w:tc>
        <w:tc>
          <w:tcPr>
            <w:tcW w:w="2495" w:type="dxa"/>
          </w:tcPr>
          <w:p w:rsidR="008D2D92" w:rsidRDefault="008D2D92" w:rsidP="005D0989">
            <w:pPr>
              <w:jc w:val="center"/>
            </w:pPr>
            <w:r>
              <w:t>1 м3 древесины в конструкции</w:t>
            </w:r>
          </w:p>
        </w:tc>
        <w:tc>
          <w:tcPr>
            <w:tcW w:w="1776" w:type="dxa"/>
          </w:tcPr>
          <w:p w:rsidR="008D2D92" w:rsidRDefault="008D2D92" w:rsidP="005D0989">
            <w:pPr>
              <w:jc w:val="center"/>
            </w:pPr>
            <w:r>
              <w:t>37,5</w:t>
            </w:r>
          </w:p>
        </w:tc>
      </w:tr>
      <w:tr w:rsidR="008D2D92" w:rsidRPr="00CC323A" w:rsidTr="005D0989">
        <w:tc>
          <w:tcPr>
            <w:tcW w:w="615" w:type="dxa"/>
          </w:tcPr>
          <w:p w:rsidR="008D2D92" w:rsidRDefault="008D2D92" w:rsidP="005D0989">
            <w:pPr>
              <w:jc w:val="center"/>
            </w:pPr>
            <w:r>
              <w:t>16</w:t>
            </w:r>
          </w:p>
        </w:tc>
        <w:tc>
          <w:tcPr>
            <w:tcW w:w="5163" w:type="dxa"/>
          </w:tcPr>
          <w:p w:rsidR="008D2D92" w:rsidRDefault="008D2D92" w:rsidP="008D2D92">
            <w:r>
              <w:t xml:space="preserve">Устройство обрешетки с </w:t>
            </w:r>
            <w:proofErr w:type="spellStart"/>
            <w:r>
              <w:t>прозорами</w:t>
            </w:r>
            <w:proofErr w:type="spellEnd"/>
            <w:r>
              <w:t xml:space="preserve"> из досок и брусков под кровлю из листовой стали</w:t>
            </w:r>
          </w:p>
        </w:tc>
        <w:tc>
          <w:tcPr>
            <w:tcW w:w="2495" w:type="dxa"/>
          </w:tcPr>
          <w:p w:rsidR="008D2D92" w:rsidRDefault="008D2D92" w:rsidP="005D0989">
            <w:pPr>
              <w:jc w:val="center"/>
            </w:pPr>
            <w:r>
              <w:t>100 м</w:t>
            </w:r>
            <w:proofErr w:type="gramStart"/>
            <w:r>
              <w:t>2</w:t>
            </w:r>
            <w:proofErr w:type="gramEnd"/>
          </w:p>
        </w:tc>
        <w:tc>
          <w:tcPr>
            <w:tcW w:w="1776" w:type="dxa"/>
          </w:tcPr>
          <w:p w:rsidR="008D2D92" w:rsidRDefault="008D2D92" w:rsidP="005D0989">
            <w:pPr>
              <w:jc w:val="center"/>
            </w:pPr>
            <w:r>
              <w:t>9,55</w:t>
            </w:r>
          </w:p>
        </w:tc>
      </w:tr>
      <w:tr w:rsidR="008D2D92" w:rsidRPr="00CC323A" w:rsidTr="005D0989">
        <w:tc>
          <w:tcPr>
            <w:tcW w:w="615" w:type="dxa"/>
          </w:tcPr>
          <w:p w:rsidR="008D2D92" w:rsidRDefault="008D2D92" w:rsidP="008D2D92">
            <w:pPr>
              <w:jc w:val="center"/>
            </w:pPr>
            <w:r>
              <w:t>17</w:t>
            </w:r>
          </w:p>
        </w:tc>
        <w:tc>
          <w:tcPr>
            <w:tcW w:w="5163" w:type="dxa"/>
          </w:tcPr>
          <w:p w:rsidR="008D2D92" w:rsidRPr="00D9094F" w:rsidRDefault="008D2D92" w:rsidP="008D2D92">
            <w:r w:rsidRPr="00D9094F">
              <w:t xml:space="preserve">Огнезащитное покрытие деревянных конструкций  составом </w:t>
            </w:r>
          </w:p>
        </w:tc>
        <w:tc>
          <w:tcPr>
            <w:tcW w:w="2495" w:type="dxa"/>
          </w:tcPr>
          <w:p w:rsidR="008D2D92" w:rsidRPr="001B4159" w:rsidRDefault="008D2D92" w:rsidP="008D2D92">
            <w:pPr>
              <w:jc w:val="center"/>
            </w:pPr>
            <w:r w:rsidRPr="00D9094F">
              <w:t>100 м</w:t>
            </w:r>
            <w:proofErr w:type="gramStart"/>
            <w:r w:rsidRPr="00D9094F">
              <w:t>2</w:t>
            </w:r>
            <w:proofErr w:type="gramEnd"/>
            <w:r w:rsidRPr="00D9094F">
              <w:t xml:space="preserve"> обрабатываемой поверхности</w:t>
            </w:r>
          </w:p>
        </w:tc>
        <w:tc>
          <w:tcPr>
            <w:tcW w:w="1776" w:type="dxa"/>
          </w:tcPr>
          <w:p w:rsidR="008D2D92" w:rsidRPr="00021E8A" w:rsidRDefault="008D2D92" w:rsidP="008D2D92">
            <w:pPr>
              <w:jc w:val="center"/>
            </w:pPr>
            <w:r>
              <w:t>26,32</w:t>
            </w:r>
          </w:p>
        </w:tc>
      </w:tr>
      <w:tr w:rsidR="008D2D92" w:rsidRPr="00CC323A" w:rsidTr="005D0989">
        <w:tc>
          <w:tcPr>
            <w:tcW w:w="615" w:type="dxa"/>
          </w:tcPr>
          <w:p w:rsidR="008D2D92" w:rsidRDefault="008D2D92" w:rsidP="008D2D92">
            <w:pPr>
              <w:jc w:val="center"/>
            </w:pPr>
            <w:r>
              <w:t>18</w:t>
            </w:r>
          </w:p>
        </w:tc>
        <w:tc>
          <w:tcPr>
            <w:tcW w:w="5163" w:type="dxa"/>
          </w:tcPr>
          <w:p w:rsidR="008D2D92" w:rsidRPr="00D9094F" w:rsidRDefault="008D2D92" w:rsidP="008D2D92">
            <w:r>
              <w:t>Устройство слуховых окон</w:t>
            </w:r>
          </w:p>
        </w:tc>
        <w:tc>
          <w:tcPr>
            <w:tcW w:w="2495" w:type="dxa"/>
          </w:tcPr>
          <w:p w:rsidR="008D2D92" w:rsidRPr="00D9094F" w:rsidRDefault="008D2D92" w:rsidP="008D2D92">
            <w:pPr>
              <w:jc w:val="center"/>
            </w:pPr>
            <w:r>
              <w:t>1 слуховое окно</w:t>
            </w:r>
          </w:p>
        </w:tc>
        <w:tc>
          <w:tcPr>
            <w:tcW w:w="1776" w:type="dxa"/>
          </w:tcPr>
          <w:p w:rsidR="008D2D92" w:rsidRDefault="008D2D92" w:rsidP="008D2D92">
            <w:pPr>
              <w:jc w:val="center"/>
            </w:pPr>
            <w:r>
              <w:t>2</w:t>
            </w:r>
          </w:p>
        </w:tc>
      </w:tr>
      <w:tr w:rsidR="008D2D92" w:rsidRPr="00CC323A" w:rsidTr="005D0989">
        <w:tc>
          <w:tcPr>
            <w:tcW w:w="615" w:type="dxa"/>
          </w:tcPr>
          <w:p w:rsidR="008D2D92" w:rsidRDefault="008D2D92" w:rsidP="008D2D92">
            <w:pPr>
              <w:jc w:val="center"/>
            </w:pPr>
            <w:r>
              <w:t>19</w:t>
            </w:r>
          </w:p>
        </w:tc>
        <w:tc>
          <w:tcPr>
            <w:tcW w:w="5163" w:type="dxa"/>
          </w:tcPr>
          <w:p w:rsidR="008D2D92" w:rsidRDefault="008D2D92" w:rsidP="008D2D92">
            <w:r>
              <w:t xml:space="preserve">Устройство </w:t>
            </w:r>
            <w:r w:rsidR="00B0107D">
              <w:t>оконных блоков из ПВХ профилей поворотных (откидных, поворотно-откидных)</w:t>
            </w:r>
          </w:p>
        </w:tc>
        <w:tc>
          <w:tcPr>
            <w:tcW w:w="2495" w:type="dxa"/>
          </w:tcPr>
          <w:p w:rsidR="008D2D92" w:rsidRDefault="00B0107D" w:rsidP="008D2D92">
            <w:pPr>
              <w:jc w:val="center"/>
            </w:pPr>
            <w:r>
              <w:t>100 м</w:t>
            </w:r>
            <w:proofErr w:type="gramStart"/>
            <w:r>
              <w:t>2</w:t>
            </w:r>
            <w:proofErr w:type="gramEnd"/>
            <w:r>
              <w:t xml:space="preserve"> проемов</w:t>
            </w:r>
          </w:p>
        </w:tc>
        <w:tc>
          <w:tcPr>
            <w:tcW w:w="1776" w:type="dxa"/>
          </w:tcPr>
          <w:p w:rsidR="008D2D92" w:rsidRDefault="00B0107D" w:rsidP="008D2D92">
            <w:pPr>
              <w:jc w:val="center"/>
            </w:pPr>
            <w:r>
              <w:t>0,02</w:t>
            </w:r>
          </w:p>
        </w:tc>
      </w:tr>
      <w:tr w:rsidR="00B0107D" w:rsidRPr="00CC323A" w:rsidTr="005D0989">
        <w:tc>
          <w:tcPr>
            <w:tcW w:w="615" w:type="dxa"/>
          </w:tcPr>
          <w:p w:rsidR="00B0107D" w:rsidRDefault="00B0107D" w:rsidP="00B0107D">
            <w:pPr>
              <w:jc w:val="center"/>
            </w:pPr>
            <w:r>
              <w:t>20</w:t>
            </w:r>
          </w:p>
        </w:tc>
        <w:tc>
          <w:tcPr>
            <w:tcW w:w="5163" w:type="dxa"/>
          </w:tcPr>
          <w:p w:rsidR="00B0107D" w:rsidRPr="00D9094F" w:rsidRDefault="00B0107D" w:rsidP="00B0107D">
            <w:r>
              <w:t xml:space="preserve">Устройство </w:t>
            </w:r>
            <w:proofErr w:type="spellStart"/>
            <w:r>
              <w:t>пароизоляции</w:t>
            </w:r>
            <w:proofErr w:type="spellEnd"/>
            <w:r>
              <w:t xml:space="preserve"> </w:t>
            </w:r>
            <w:proofErr w:type="gramStart"/>
            <w:r>
              <w:t>прокладочной</w:t>
            </w:r>
            <w:proofErr w:type="gramEnd"/>
            <w:r>
              <w:t xml:space="preserve"> в один слой</w:t>
            </w:r>
          </w:p>
        </w:tc>
        <w:tc>
          <w:tcPr>
            <w:tcW w:w="2495" w:type="dxa"/>
          </w:tcPr>
          <w:p w:rsidR="00B0107D" w:rsidRPr="001B4159" w:rsidRDefault="00B0107D" w:rsidP="00B0107D">
            <w:pPr>
              <w:jc w:val="center"/>
            </w:pPr>
            <w:r>
              <w:t>100 м</w:t>
            </w:r>
            <w:proofErr w:type="gramStart"/>
            <w:r>
              <w:t>2</w:t>
            </w:r>
            <w:proofErr w:type="gramEnd"/>
            <w:r>
              <w:t xml:space="preserve"> изолируемой поверхности</w:t>
            </w:r>
          </w:p>
        </w:tc>
        <w:tc>
          <w:tcPr>
            <w:tcW w:w="1776" w:type="dxa"/>
          </w:tcPr>
          <w:p w:rsidR="00B0107D" w:rsidRPr="00021E8A" w:rsidRDefault="00B0107D" w:rsidP="00B0107D">
            <w:pPr>
              <w:tabs>
                <w:tab w:val="left" w:pos="615"/>
                <w:tab w:val="center" w:pos="780"/>
              </w:tabs>
              <w:jc w:val="center"/>
            </w:pPr>
            <w:r>
              <w:t>9,55</w:t>
            </w:r>
          </w:p>
        </w:tc>
      </w:tr>
      <w:tr w:rsidR="00B0107D" w:rsidRPr="00CC323A" w:rsidTr="00B0107D">
        <w:trPr>
          <w:trHeight w:val="1205"/>
        </w:trPr>
        <w:tc>
          <w:tcPr>
            <w:tcW w:w="615" w:type="dxa"/>
          </w:tcPr>
          <w:p w:rsidR="00B0107D" w:rsidRDefault="00B0107D" w:rsidP="008D2D92">
            <w:pPr>
              <w:jc w:val="center"/>
            </w:pPr>
            <w:r>
              <w:t>21</w:t>
            </w:r>
          </w:p>
          <w:p w:rsidR="00B0107D" w:rsidRPr="001B4159" w:rsidRDefault="00B0107D" w:rsidP="00B0107D"/>
        </w:tc>
        <w:tc>
          <w:tcPr>
            <w:tcW w:w="5163" w:type="dxa"/>
          </w:tcPr>
          <w:p w:rsidR="00B0107D" w:rsidRDefault="00B0107D" w:rsidP="008D2D92">
            <w:r>
              <w:t>Устройство</w:t>
            </w:r>
            <w:r w:rsidRPr="00D9094F">
              <w:t xml:space="preserve"> кровельного покрытия из профилированного листа при высоте здания до 25 м</w:t>
            </w:r>
          </w:p>
          <w:p w:rsidR="00B0107D" w:rsidRPr="00D9094F" w:rsidRDefault="00B0107D" w:rsidP="00B0107D">
            <w:r w:rsidRPr="00D9094F">
              <w:t>Профилированный лист оцинкованный</w:t>
            </w:r>
            <w:r>
              <w:t xml:space="preserve"> </w:t>
            </w:r>
          </w:p>
        </w:tc>
        <w:tc>
          <w:tcPr>
            <w:tcW w:w="2495" w:type="dxa"/>
          </w:tcPr>
          <w:p w:rsidR="00B0107D" w:rsidRDefault="00B0107D" w:rsidP="00B0107D">
            <w:pPr>
              <w:jc w:val="center"/>
            </w:pPr>
            <w:r w:rsidRPr="00D9094F">
              <w:t>100 м</w:t>
            </w:r>
            <w:proofErr w:type="gramStart"/>
            <w:r w:rsidRPr="00D9094F">
              <w:t>2</w:t>
            </w:r>
            <w:proofErr w:type="gramEnd"/>
            <w:r w:rsidRPr="00D9094F">
              <w:t xml:space="preserve"> покрытия</w:t>
            </w:r>
          </w:p>
          <w:p w:rsidR="00B0107D" w:rsidRDefault="00B0107D" w:rsidP="00B0107D">
            <w:pPr>
              <w:jc w:val="center"/>
            </w:pPr>
          </w:p>
          <w:p w:rsidR="00B0107D" w:rsidRDefault="00B0107D" w:rsidP="00B0107D">
            <w:pPr>
              <w:jc w:val="center"/>
            </w:pPr>
          </w:p>
          <w:p w:rsidR="00B0107D" w:rsidRPr="001B4159" w:rsidRDefault="00B0107D" w:rsidP="00B0107D">
            <w:pPr>
              <w:jc w:val="center"/>
            </w:pPr>
            <w:r>
              <w:t>т</w:t>
            </w:r>
          </w:p>
        </w:tc>
        <w:tc>
          <w:tcPr>
            <w:tcW w:w="1776" w:type="dxa"/>
          </w:tcPr>
          <w:p w:rsidR="00B0107D" w:rsidRDefault="00B0107D" w:rsidP="008D2D92">
            <w:pPr>
              <w:jc w:val="center"/>
            </w:pPr>
            <w:r>
              <w:t>9,55</w:t>
            </w:r>
          </w:p>
          <w:p w:rsidR="00B0107D" w:rsidRDefault="00B0107D" w:rsidP="008D2D92">
            <w:pPr>
              <w:jc w:val="center"/>
            </w:pPr>
          </w:p>
          <w:p w:rsidR="00B0107D" w:rsidRDefault="00B0107D" w:rsidP="008D2D92">
            <w:pPr>
              <w:jc w:val="center"/>
            </w:pPr>
          </w:p>
          <w:p w:rsidR="00B0107D" w:rsidRPr="00021E8A" w:rsidRDefault="00B0107D" w:rsidP="00B0107D">
            <w:pPr>
              <w:jc w:val="center"/>
            </w:pPr>
            <w:r>
              <w:t>7,2</w:t>
            </w:r>
          </w:p>
        </w:tc>
      </w:tr>
      <w:tr w:rsidR="008D2D92" w:rsidRPr="00CC323A" w:rsidTr="005D0989">
        <w:tc>
          <w:tcPr>
            <w:tcW w:w="615" w:type="dxa"/>
          </w:tcPr>
          <w:p w:rsidR="008D2D92" w:rsidRPr="001B4159" w:rsidRDefault="00B0107D" w:rsidP="008D2D92">
            <w:pPr>
              <w:jc w:val="center"/>
            </w:pPr>
            <w:r>
              <w:t>22</w:t>
            </w:r>
          </w:p>
        </w:tc>
        <w:tc>
          <w:tcPr>
            <w:tcW w:w="5163" w:type="dxa"/>
          </w:tcPr>
          <w:p w:rsidR="008D2D92" w:rsidRPr="00D9094F" w:rsidRDefault="008D2D92" w:rsidP="00B0107D">
            <w:r w:rsidRPr="00D9094F">
              <w:t xml:space="preserve">Устройство мелких покрытий  </w:t>
            </w:r>
            <w:r w:rsidR="00B0107D">
              <w:t xml:space="preserve">(брандмауэры, парапеты, свесы и т.п.) </w:t>
            </w:r>
            <w:r w:rsidRPr="00D9094F">
              <w:t>из листовой оцинкованной стали</w:t>
            </w:r>
          </w:p>
        </w:tc>
        <w:tc>
          <w:tcPr>
            <w:tcW w:w="2495" w:type="dxa"/>
          </w:tcPr>
          <w:p w:rsidR="008D2D92" w:rsidRPr="001B4159" w:rsidRDefault="008D2D92" w:rsidP="008D2D92">
            <w:pPr>
              <w:jc w:val="center"/>
            </w:pPr>
            <w:r w:rsidRPr="00D9094F">
              <w:t>100 м</w:t>
            </w:r>
            <w:proofErr w:type="gramStart"/>
            <w:r w:rsidRPr="00D9094F">
              <w:t>2</w:t>
            </w:r>
            <w:proofErr w:type="gramEnd"/>
            <w:r w:rsidRPr="00D9094F">
              <w:t xml:space="preserve"> покрытия</w:t>
            </w:r>
          </w:p>
        </w:tc>
        <w:tc>
          <w:tcPr>
            <w:tcW w:w="1776" w:type="dxa"/>
          </w:tcPr>
          <w:p w:rsidR="008D2D92" w:rsidRPr="00021E8A" w:rsidRDefault="00B0107D" w:rsidP="008D2D92">
            <w:pPr>
              <w:jc w:val="center"/>
            </w:pPr>
            <w:r>
              <w:t>0,94</w:t>
            </w:r>
          </w:p>
        </w:tc>
      </w:tr>
      <w:tr w:rsidR="00B0107D" w:rsidRPr="00CC323A" w:rsidTr="005D0989">
        <w:tc>
          <w:tcPr>
            <w:tcW w:w="615" w:type="dxa"/>
          </w:tcPr>
          <w:p w:rsidR="00B0107D" w:rsidRDefault="00B0107D" w:rsidP="00B0107D">
            <w:pPr>
              <w:jc w:val="center"/>
            </w:pPr>
            <w:r>
              <w:t>23</w:t>
            </w:r>
          </w:p>
        </w:tc>
        <w:tc>
          <w:tcPr>
            <w:tcW w:w="5163" w:type="dxa"/>
          </w:tcPr>
          <w:p w:rsidR="00B0107D" w:rsidRPr="00D9094F" w:rsidRDefault="00B0107D" w:rsidP="00B0107D">
            <w:r w:rsidRPr="00D9094F">
              <w:t xml:space="preserve">Устройство </w:t>
            </w:r>
            <w:r>
              <w:t>козырьков</w:t>
            </w:r>
            <w:r w:rsidRPr="00D9094F">
              <w:t xml:space="preserve"> </w:t>
            </w:r>
            <w:r>
              <w:t xml:space="preserve">над входами </w:t>
            </w:r>
            <w:r w:rsidRPr="00D9094F">
              <w:t xml:space="preserve"> из листовой оцинкованной стали</w:t>
            </w:r>
          </w:p>
        </w:tc>
        <w:tc>
          <w:tcPr>
            <w:tcW w:w="2495" w:type="dxa"/>
          </w:tcPr>
          <w:p w:rsidR="00B0107D" w:rsidRPr="001B4159" w:rsidRDefault="00B0107D" w:rsidP="00B0107D">
            <w:pPr>
              <w:jc w:val="center"/>
            </w:pPr>
            <w:r w:rsidRPr="00D9094F">
              <w:t>100 м</w:t>
            </w:r>
            <w:proofErr w:type="gramStart"/>
            <w:r w:rsidRPr="00D9094F">
              <w:t>2</w:t>
            </w:r>
            <w:proofErr w:type="gramEnd"/>
            <w:r w:rsidRPr="00D9094F">
              <w:t xml:space="preserve"> покрытия</w:t>
            </w:r>
          </w:p>
        </w:tc>
        <w:tc>
          <w:tcPr>
            <w:tcW w:w="1776" w:type="dxa"/>
          </w:tcPr>
          <w:p w:rsidR="00B0107D" w:rsidRPr="00021E8A" w:rsidRDefault="00B0107D" w:rsidP="00B0107D">
            <w:pPr>
              <w:jc w:val="center"/>
            </w:pPr>
            <w:r>
              <w:t>0,12</w:t>
            </w:r>
          </w:p>
        </w:tc>
      </w:tr>
      <w:tr w:rsidR="00B0107D" w:rsidRPr="00CC323A" w:rsidTr="005D0989">
        <w:tc>
          <w:tcPr>
            <w:tcW w:w="615" w:type="dxa"/>
          </w:tcPr>
          <w:p w:rsidR="00B0107D" w:rsidRPr="001B4159" w:rsidRDefault="00B0107D" w:rsidP="00B0107D">
            <w:pPr>
              <w:jc w:val="center"/>
            </w:pPr>
            <w:r>
              <w:t>24</w:t>
            </w:r>
          </w:p>
        </w:tc>
        <w:tc>
          <w:tcPr>
            <w:tcW w:w="5163" w:type="dxa"/>
          </w:tcPr>
          <w:p w:rsidR="00B0107D" w:rsidRPr="00D9094F" w:rsidRDefault="00B0107D" w:rsidP="00B0107D">
            <w:r w:rsidRPr="00D9094F">
              <w:t>Перевозка массовых навалочных грузов автомобилями-самосвалами (работающими вне карьеров), расстояние перевозки 25 км класс груза 1</w:t>
            </w:r>
          </w:p>
        </w:tc>
        <w:tc>
          <w:tcPr>
            <w:tcW w:w="2495" w:type="dxa"/>
          </w:tcPr>
          <w:p w:rsidR="00B0107D" w:rsidRPr="001B4159" w:rsidRDefault="00B0107D" w:rsidP="00B0107D">
            <w:pPr>
              <w:jc w:val="center"/>
            </w:pPr>
            <w:r w:rsidRPr="001B4159">
              <w:t>т мусора</w:t>
            </w:r>
          </w:p>
        </w:tc>
        <w:tc>
          <w:tcPr>
            <w:tcW w:w="1776" w:type="dxa"/>
          </w:tcPr>
          <w:p w:rsidR="00B0107D" w:rsidRPr="00021E8A" w:rsidRDefault="00B0107D" w:rsidP="00B0107D">
            <w:pPr>
              <w:jc w:val="center"/>
            </w:pPr>
            <w:r>
              <w:t>33,21</w:t>
            </w:r>
          </w:p>
        </w:tc>
      </w:tr>
      <w:tr w:rsidR="00B0107D" w:rsidRPr="00CC323A" w:rsidTr="005D0989">
        <w:tc>
          <w:tcPr>
            <w:tcW w:w="615" w:type="dxa"/>
          </w:tcPr>
          <w:p w:rsidR="00B0107D" w:rsidRPr="001B4159" w:rsidRDefault="00B0107D" w:rsidP="00B0107D">
            <w:pPr>
              <w:jc w:val="center"/>
            </w:pPr>
            <w:r>
              <w:t>25</w:t>
            </w:r>
          </w:p>
        </w:tc>
        <w:tc>
          <w:tcPr>
            <w:tcW w:w="5163" w:type="dxa"/>
          </w:tcPr>
          <w:p w:rsidR="00B0107D" w:rsidRPr="00D9094F" w:rsidRDefault="00B0107D" w:rsidP="00B0107D">
            <w:r w:rsidRPr="00D9094F">
              <w:t>Погрузочные работы при автомобильных перевозках: Мусор строительный</w:t>
            </w:r>
          </w:p>
        </w:tc>
        <w:tc>
          <w:tcPr>
            <w:tcW w:w="2495" w:type="dxa"/>
          </w:tcPr>
          <w:p w:rsidR="00B0107D" w:rsidRPr="001B4159" w:rsidRDefault="00B0107D" w:rsidP="00B0107D">
            <w:pPr>
              <w:jc w:val="center"/>
            </w:pPr>
            <w:r w:rsidRPr="001B4159">
              <w:t>1 т</w:t>
            </w:r>
          </w:p>
        </w:tc>
        <w:tc>
          <w:tcPr>
            <w:tcW w:w="1776" w:type="dxa"/>
          </w:tcPr>
          <w:p w:rsidR="00B0107D" w:rsidRPr="00021E8A" w:rsidRDefault="00B0107D" w:rsidP="00B0107D">
            <w:pPr>
              <w:jc w:val="center"/>
            </w:pPr>
            <w:r>
              <w:t>33,21</w:t>
            </w:r>
          </w:p>
        </w:tc>
      </w:tr>
    </w:tbl>
    <w:p w:rsidR="005D0989" w:rsidRPr="005A2C8C" w:rsidRDefault="005D0989" w:rsidP="005D0989">
      <w:pPr>
        <w:pStyle w:val="3"/>
        <w:widowControl w:val="0"/>
        <w:numPr>
          <w:ilvl w:val="0"/>
          <w:numId w:val="0"/>
        </w:numPr>
        <w:suppressAutoHyphens/>
        <w:spacing w:before="0" w:after="0"/>
        <w:ind w:left="720"/>
        <w:jc w:val="both"/>
        <w:rPr>
          <w:rFonts w:ascii="Times New Roman" w:hAnsi="Times New Roman"/>
          <w:sz w:val="28"/>
          <w:szCs w:val="28"/>
        </w:rPr>
      </w:pPr>
    </w:p>
    <w:p w:rsidR="005D0989" w:rsidRPr="00A36F09" w:rsidRDefault="005D0989" w:rsidP="005D0989">
      <w:pPr>
        <w:ind w:firstLine="720"/>
        <w:jc w:val="both"/>
        <w:rPr>
          <w:color w:val="000000"/>
          <w:sz w:val="28"/>
          <w:szCs w:val="28"/>
        </w:rPr>
      </w:pPr>
      <w:r w:rsidRPr="00A36F09">
        <w:rPr>
          <w:color w:val="000000"/>
          <w:sz w:val="28"/>
          <w:szCs w:val="28"/>
        </w:rPr>
        <w:t>Работы будут выполняться на объекте: Воронежский вагоноремонтный завод.</w:t>
      </w:r>
    </w:p>
    <w:p w:rsidR="005D0989" w:rsidRDefault="005D0989" w:rsidP="005D0989">
      <w:pPr>
        <w:ind w:right="-185" w:firstLine="709"/>
        <w:jc w:val="both"/>
        <w:rPr>
          <w:sz w:val="28"/>
          <w:szCs w:val="28"/>
        </w:rPr>
      </w:pPr>
      <w:r w:rsidRPr="0001036A">
        <w:rPr>
          <w:b/>
          <w:sz w:val="28"/>
          <w:szCs w:val="28"/>
        </w:rPr>
        <w:t xml:space="preserve"> </w:t>
      </w:r>
      <w:r w:rsidRPr="00E043C0">
        <w:rPr>
          <w:sz w:val="28"/>
          <w:szCs w:val="28"/>
        </w:rPr>
        <w:t xml:space="preserve">Работы выполняются на территории действующего предприятия по адресу: </w:t>
      </w:r>
      <w:proofErr w:type="gramStart"/>
      <w:r w:rsidRPr="00E043C0">
        <w:rPr>
          <w:sz w:val="28"/>
          <w:szCs w:val="28"/>
        </w:rPr>
        <w:t>г</w:t>
      </w:r>
      <w:proofErr w:type="gramEnd"/>
      <w:r w:rsidRPr="00E043C0">
        <w:rPr>
          <w:sz w:val="28"/>
          <w:szCs w:val="28"/>
        </w:rPr>
        <w:t>. Воронеж, пер</w:t>
      </w:r>
      <w:r>
        <w:rPr>
          <w:sz w:val="28"/>
          <w:szCs w:val="28"/>
        </w:rPr>
        <w:t>.</w:t>
      </w:r>
      <w:r w:rsidRPr="00E043C0">
        <w:rPr>
          <w:sz w:val="28"/>
          <w:szCs w:val="28"/>
        </w:rPr>
        <w:t xml:space="preserve"> Богдана Хмельницкого, д</w:t>
      </w:r>
      <w:r>
        <w:rPr>
          <w:sz w:val="28"/>
          <w:szCs w:val="28"/>
        </w:rPr>
        <w:t>.</w:t>
      </w:r>
      <w:r w:rsidRPr="00E043C0">
        <w:rPr>
          <w:sz w:val="28"/>
          <w:szCs w:val="28"/>
        </w:rPr>
        <w:t xml:space="preserve"> 1, согласно двухстороннему акту-допуску, с  соблюдением  правил трудового распорядка и режима работы завода. Работы должны выполняться в рабочее время: с 8</w:t>
      </w:r>
      <w:r w:rsidRPr="00E043C0">
        <w:rPr>
          <w:sz w:val="28"/>
          <w:szCs w:val="28"/>
          <w:u w:val="single"/>
          <w:vertAlign w:val="superscript"/>
        </w:rPr>
        <w:t>00</w:t>
      </w:r>
      <w:r w:rsidRPr="00E043C0">
        <w:rPr>
          <w:sz w:val="28"/>
          <w:szCs w:val="28"/>
        </w:rPr>
        <w:t xml:space="preserve">  до 17</w:t>
      </w:r>
      <w:r w:rsidRPr="00E043C0">
        <w:rPr>
          <w:sz w:val="28"/>
          <w:szCs w:val="28"/>
          <w:u w:val="single"/>
          <w:vertAlign w:val="superscript"/>
        </w:rPr>
        <w:t>00</w:t>
      </w:r>
      <w:r w:rsidRPr="00E043C0">
        <w:rPr>
          <w:sz w:val="28"/>
          <w:szCs w:val="28"/>
          <w:vertAlign w:val="superscript"/>
        </w:rPr>
        <w:t xml:space="preserve">  </w:t>
      </w:r>
      <w:r w:rsidRPr="00E043C0">
        <w:rPr>
          <w:sz w:val="28"/>
          <w:szCs w:val="28"/>
        </w:rPr>
        <w:t>часов (в выходные дни или за пределами рабочего времени - по согласованию с Заказчиком).</w:t>
      </w:r>
      <w:r w:rsidRPr="0064132D">
        <w:rPr>
          <w:sz w:val="28"/>
          <w:szCs w:val="28"/>
        </w:rPr>
        <w:t xml:space="preserve"> </w:t>
      </w:r>
    </w:p>
    <w:p w:rsidR="005D0989" w:rsidRPr="003E5ACC" w:rsidRDefault="005D0989" w:rsidP="005D0989">
      <w:pPr>
        <w:ind w:right="-185" w:firstLine="709"/>
        <w:jc w:val="both"/>
        <w:rPr>
          <w:sz w:val="28"/>
          <w:szCs w:val="28"/>
        </w:rPr>
      </w:pPr>
      <w:r w:rsidRPr="00A10900">
        <w:rPr>
          <w:sz w:val="28"/>
          <w:szCs w:val="28"/>
        </w:rPr>
        <w:lastRenderedPageBreak/>
        <w:t xml:space="preserve">Учитывая режимный характер объекта, Подрядчик должен до начала выполнения работ представить представителю Заказчика (для оформления допусков) список персонала, который будет задействован на объекте, с указанием фамилии, имени, отчества и паспортных данных каждого работника, а также номера машин, доставляющих материалы, оборудование и </w:t>
      </w:r>
      <w:proofErr w:type="gramStart"/>
      <w:r w:rsidRPr="00A10900">
        <w:rPr>
          <w:sz w:val="28"/>
          <w:szCs w:val="28"/>
        </w:rPr>
        <w:t>другие</w:t>
      </w:r>
      <w:proofErr w:type="gramEnd"/>
      <w:r w:rsidRPr="00A10900">
        <w:rPr>
          <w:sz w:val="28"/>
          <w:szCs w:val="28"/>
        </w:rPr>
        <w:t xml:space="preserve"> комплектующие для </w:t>
      </w:r>
      <w:r w:rsidRPr="003E5ACC">
        <w:rPr>
          <w:sz w:val="28"/>
          <w:szCs w:val="28"/>
        </w:rPr>
        <w:t>выполнения работ.</w:t>
      </w:r>
    </w:p>
    <w:p w:rsidR="005D0989" w:rsidRPr="0094044B" w:rsidRDefault="005D0989" w:rsidP="005D0989">
      <w:pPr>
        <w:pStyle w:val="Default"/>
        <w:ind w:firstLine="709"/>
        <w:jc w:val="both"/>
        <w:rPr>
          <w:color w:val="auto"/>
          <w:sz w:val="28"/>
          <w:szCs w:val="28"/>
        </w:rPr>
      </w:pPr>
      <w:r w:rsidRPr="001B4159">
        <w:rPr>
          <w:bCs/>
          <w:color w:val="auto"/>
          <w:sz w:val="28"/>
          <w:szCs w:val="28"/>
        </w:rPr>
        <w:t>Требования к работам -</w:t>
      </w:r>
      <w:r w:rsidRPr="001B4159">
        <w:rPr>
          <w:color w:val="auto"/>
          <w:sz w:val="28"/>
          <w:szCs w:val="28"/>
        </w:rPr>
        <w:t xml:space="preserve"> качественное выполнение работ согласно </w:t>
      </w:r>
      <w:proofErr w:type="spellStart"/>
      <w:r w:rsidRPr="001B4159">
        <w:rPr>
          <w:color w:val="auto"/>
          <w:sz w:val="28"/>
          <w:szCs w:val="28"/>
        </w:rPr>
        <w:t>СНиП</w:t>
      </w:r>
      <w:proofErr w:type="spellEnd"/>
      <w:r w:rsidRPr="001B4159">
        <w:rPr>
          <w:color w:val="auto"/>
          <w:sz w:val="28"/>
          <w:szCs w:val="28"/>
        </w:rPr>
        <w:t xml:space="preserve"> 3.03.01-87 «Несущие и ограждающие конструкции»</w:t>
      </w:r>
      <w:r w:rsidRPr="001B4159">
        <w:rPr>
          <w:color w:val="auto"/>
          <w:sz w:val="23"/>
          <w:szCs w:val="23"/>
        </w:rPr>
        <w:t xml:space="preserve">, </w:t>
      </w:r>
      <w:proofErr w:type="spellStart"/>
      <w:r w:rsidRPr="0094044B">
        <w:rPr>
          <w:color w:val="auto"/>
          <w:sz w:val="28"/>
          <w:szCs w:val="28"/>
        </w:rPr>
        <w:t>СНиП</w:t>
      </w:r>
      <w:proofErr w:type="spellEnd"/>
      <w:r w:rsidRPr="0094044B">
        <w:rPr>
          <w:color w:val="auto"/>
          <w:sz w:val="28"/>
          <w:szCs w:val="28"/>
        </w:rPr>
        <w:t xml:space="preserve"> 12-03-2001 «Безопасность труда в  строительстве»,</w:t>
      </w:r>
      <w:r>
        <w:rPr>
          <w:color w:val="auto"/>
          <w:sz w:val="28"/>
          <w:szCs w:val="28"/>
        </w:rPr>
        <w:t xml:space="preserve"> </w:t>
      </w:r>
      <w:r w:rsidRPr="0094044B">
        <w:rPr>
          <w:color w:val="auto"/>
          <w:sz w:val="28"/>
          <w:szCs w:val="28"/>
        </w:rPr>
        <w:t xml:space="preserve"> </w:t>
      </w:r>
      <w:proofErr w:type="spellStart"/>
      <w:r w:rsidRPr="0094044B">
        <w:rPr>
          <w:bCs/>
          <w:sz w:val="28"/>
          <w:szCs w:val="28"/>
        </w:rPr>
        <w:t>СНиП</w:t>
      </w:r>
      <w:proofErr w:type="spellEnd"/>
      <w:r w:rsidRPr="0094044B">
        <w:rPr>
          <w:bCs/>
          <w:sz w:val="28"/>
          <w:szCs w:val="28"/>
        </w:rPr>
        <w:t xml:space="preserve"> II-26-76 «Кровли»,</w:t>
      </w:r>
      <w:r w:rsidRPr="00D05FC8">
        <w:t xml:space="preserve"> </w:t>
      </w:r>
      <w:proofErr w:type="spellStart"/>
      <w:r w:rsidRPr="00D05FC8">
        <w:rPr>
          <w:bCs/>
          <w:sz w:val="28"/>
          <w:szCs w:val="28"/>
        </w:rPr>
        <w:t>СНиП</w:t>
      </w:r>
      <w:proofErr w:type="spellEnd"/>
      <w:r w:rsidRPr="00D05FC8">
        <w:rPr>
          <w:bCs/>
          <w:sz w:val="28"/>
          <w:szCs w:val="28"/>
        </w:rPr>
        <w:t xml:space="preserve"> 3.04.01-87 </w:t>
      </w:r>
      <w:r>
        <w:rPr>
          <w:bCs/>
          <w:sz w:val="28"/>
          <w:szCs w:val="28"/>
        </w:rPr>
        <w:t>«</w:t>
      </w:r>
      <w:r w:rsidRPr="00D05FC8">
        <w:rPr>
          <w:bCs/>
          <w:sz w:val="28"/>
          <w:szCs w:val="28"/>
        </w:rPr>
        <w:t>Изоляционные и отделочные покрытия</w:t>
      </w:r>
      <w:r>
        <w:rPr>
          <w:bCs/>
          <w:sz w:val="28"/>
          <w:szCs w:val="28"/>
        </w:rPr>
        <w:t>»,</w:t>
      </w:r>
      <w:r w:rsidRPr="0094044B">
        <w:rPr>
          <w:b/>
          <w:bCs/>
          <w:sz w:val="28"/>
          <w:szCs w:val="28"/>
        </w:rPr>
        <w:t xml:space="preserve"> </w:t>
      </w:r>
      <w:r w:rsidRPr="0094044B">
        <w:rPr>
          <w:bCs/>
          <w:sz w:val="28"/>
          <w:szCs w:val="28"/>
        </w:rPr>
        <w:t xml:space="preserve"> </w:t>
      </w:r>
      <w:r w:rsidRPr="0094044B">
        <w:rPr>
          <w:sz w:val="28"/>
          <w:szCs w:val="28"/>
        </w:rPr>
        <w:t xml:space="preserve"> ПОТ РО-14000-004-98 «Техническая эксплуатация промышленных зданий и сооружений»</w:t>
      </w:r>
      <w:r w:rsidRPr="0094044B">
        <w:rPr>
          <w:color w:val="auto"/>
          <w:sz w:val="28"/>
          <w:szCs w:val="28"/>
        </w:rPr>
        <w:t xml:space="preserve">. </w:t>
      </w:r>
    </w:p>
    <w:p w:rsidR="005D0989" w:rsidRPr="00DD13D4" w:rsidRDefault="005D0989" w:rsidP="005D0989">
      <w:pPr>
        <w:ind w:firstLine="708"/>
        <w:jc w:val="both"/>
        <w:rPr>
          <w:i/>
          <w:color w:val="000000"/>
        </w:rPr>
      </w:pPr>
      <w:r w:rsidRPr="00DD13D4">
        <w:rPr>
          <w:bCs/>
          <w:color w:val="000000"/>
          <w:sz w:val="28"/>
          <w:szCs w:val="28"/>
        </w:rPr>
        <w:t xml:space="preserve">Материалы для выполнения работ предоставляются Подрядчиком. </w:t>
      </w:r>
      <w:r w:rsidRPr="00DD13D4">
        <w:rPr>
          <w:color w:val="000000"/>
          <w:sz w:val="28"/>
          <w:szCs w:val="28"/>
        </w:rPr>
        <w:t>Материалы должны иметь соответствующие сертификаты или иные документы, удостоверяющие их качество.</w:t>
      </w:r>
    </w:p>
    <w:p w:rsidR="005D0989" w:rsidRPr="00E043C0" w:rsidRDefault="005D0989" w:rsidP="005D0989">
      <w:pPr>
        <w:tabs>
          <w:tab w:val="num" w:pos="0"/>
        </w:tabs>
        <w:ind w:right="-105" w:firstLine="567"/>
        <w:jc w:val="both"/>
        <w:rPr>
          <w:sz w:val="28"/>
        </w:rPr>
      </w:pPr>
      <w:r w:rsidRPr="00E043C0">
        <w:rPr>
          <w:sz w:val="28"/>
        </w:rPr>
        <w:t xml:space="preserve">Любые материалы и изделия перед их установкой или использованием предъявляются Заказчику. </w:t>
      </w:r>
    </w:p>
    <w:p w:rsidR="005D0989" w:rsidRPr="00E043C0" w:rsidRDefault="005D0989" w:rsidP="005D0989">
      <w:pPr>
        <w:pStyle w:val="41"/>
      </w:pPr>
      <w:r w:rsidRPr="00E043C0">
        <w:t>Гарантийный срок на выполненные работы должен составлять не менее 36 месяцев.</w:t>
      </w:r>
    </w:p>
    <w:p w:rsidR="005D0989" w:rsidRPr="00E043C0" w:rsidRDefault="005D0989" w:rsidP="005D0989">
      <w:pPr>
        <w:tabs>
          <w:tab w:val="num" w:pos="0"/>
        </w:tabs>
        <w:ind w:right="-105" w:firstLine="567"/>
        <w:jc w:val="both"/>
        <w:rPr>
          <w:sz w:val="28"/>
        </w:rPr>
      </w:pPr>
      <w:r w:rsidRPr="00E043C0">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5D0989" w:rsidRPr="00DD13D4" w:rsidRDefault="005D0989" w:rsidP="005D0989">
      <w:pPr>
        <w:ind w:firstLine="567"/>
        <w:contextualSpacing/>
        <w:jc w:val="both"/>
        <w:outlineLvl w:val="2"/>
        <w:rPr>
          <w:iCs/>
          <w:color w:val="000000"/>
          <w:sz w:val="28"/>
          <w:szCs w:val="28"/>
        </w:rPr>
      </w:pPr>
      <w:r w:rsidRPr="00DD13D4">
        <w:rPr>
          <w:color w:val="000000"/>
          <w:sz w:val="28"/>
          <w:szCs w:val="28"/>
        </w:rPr>
        <w:t>Форма представления результатов работ - акты приемки выполненных работ по форме КС-2, КС-3, ОС-3.</w:t>
      </w:r>
      <w:r w:rsidRPr="00DD13D4">
        <w:rPr>
          <w:iCs/>
          <w:color w:val="000000"/>
          <w:sz w:val="28"/>
          <w:szCs w:val="28"/>
        </w:rPr>
        <w:t xml:space="preserve"> </w:t>
      </w:r>
    </w:p>
    <w:p w:rsidR="005D0989" w:rsidRPr="00DD13D4" w:rsidRDefault="005D0989" w:rsidP="005D0989">
      <w:pPr>
        <w:ind w:firstLine="720"/>
        <w:jc w:val="both"/>
        <w:rPr>
          <w:iCs/>
          <w:color w:val="000000"/>
          <w:sz w:val="28"/>
          <w:szCs w:val="28"/>
        </w:rPr>
      </w:pPr>
      <w:proofErr w:type="gramStart"/>
      <w:r w:rsidRPr="00DD13D4">
        <w:rPr>
          <w:iCs/>
          <w:color w:val="000000"/>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Pr="00DD13D4">
        <w:rPr>
          <w:iCs/>
          <w:color w:val="000000"/>
          <w:sz w:val="28"/>
          <w:szCs w:val="28"/>
        </w:rPr>
        <w:t xml:space="preserve">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ОС-3.</w:t>
      </w:r>
    </w:p>
    <w:p w:rsidR="005D0989" w:rsidRPr="00A36F09" w:rsidRDefault="005D0989" w:rsidP="005D0989">
      <w:pPr>
        <w:shd w:val="clear" w:color="auto" w:fill="FFFFFF"/>
        <w:ind w:right="72" w:firstLine="851"/>
        <w:jc w:val="both"/>
        <w:rPr>
          <w:sz w:val="28"/>
          <w:szCs w:val="28"/>
        </w:rPr>
      </w:pPr>
      <w:r w:rsidRPr="00A36F09">
        <w:rPr>
          <w:sz w:val="28"/>
        </w:rPr>
        <w:t>Подрядчик должен в зоне производства работ 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5D0989" w:rsidRPr="00A36F09" w:rsidRDefault="005D0989" w:rsidP="005D0989">
      <w:pPr>
        <w:shd w:val="clear" w:color="auto" w:fill="FFFFFF"/>
        <w:ind w:right="72" w:firstLine="851"/>
        <w:jc w:val="both"/>
        <w:rPr>
          <w:sz w:val="28"/>
          <w:szCs w:val="28"/>
        </w:rPr>
      </w:pPr>
      <w:r w:rsidRPr="00A36F09">
        <w:rPr>
          <w:sz w:val="28"/>
          <w:szCs w:val="28"/>
        </w:rPr>
        <w:t>Подрядчик по завершении работ осуществляет уборку объекта от собственного строительного мусора</w:t>
      </w:r>
      <w:r>
        <w:rPr>
          <w:sz w:val="28"/>
          <w:szCs w:val="28"/>
        </w:rPr>
        <w:t>.</w:t>
      </w:r>
    </w:p>
    <w:p w:rsidR="005D0989" w:rsidRDefault="005D0989" w:rsidP="005D0989">
      <w:pPr>
        <w:ind w:firstLine="720"/>
        <w:jc w:val="both"/>
        <w:rPr>
          <w:sz w:val="28"/>
          <w:szCs w:val="28"/>
        </w:rPr>
      </w:pPr>
      <w:r w:rsidRPr="00E043C0">
        <w:rPr>
          <w:color w:val="000000"/>
          <w:sz w:val="28"/>
          <w:szCs w:val="28"/>
        </w:rPr>
        <w:t xml:space="preserve">Срок выполнения работ – </w:t>
      </w:r>
      <w:proofErr w:type="gramStart"/>
      <w:r w:rsidRPr="00E043C0">
        <w:rPr>
          <w:sz w:val="28"/>
          <w:szCs w:val="28"/>
        </w:rPr>
        <w:t>с даты подписания</w:t>
      </w:r>
      <w:proofErr w:type="gramEnd"/>
      <w:r w:rsidRPr="00E043C0">
        <w:rPr>
          <w:sz w:val="28"/>
          <w:szCs w:val="28"/>
        </w:rPr>
        <w:t xml:space="preserve"> договора </w:t>
      </w:r>
      <w:r w:rsidRPr="00E043C0">
        <w:rPr>
          <w:color w:val="000000"/>
          <w:sz w:val="28"/>
          <w:szCs w:val="28"/>
        </w:rPr>
        <w:t xml:space="preserve">до </w:t>
      </w:r>
      <w:r w:rsidRPr="00E043C0">
        <w:rPr>
          <w:sz w:val="28"/>
          <w:szCs w:val="28"/>
        </w:rPr>
        <w:t>3</w:t>
      </w:r>
      <w:r>
        <w:rPr>
          <w:sz w:val="28"/>
          <w:szCs w:val="28"/>
        </w:rPr>
        <w:t>1</w:t>
      </w:r>
      <w:r w:rsidRPr="00E043C0">
        <w:rPr>
          <w:sz w:val="28"/>
          <w:szCs w:val="28"/>
        </w:rPr>
        <w:t>.</w:t>
      </w:r>
      <w:r>
        <w:rPr>
          <w:sz w:val="28"/>
          <w:szCs w:val="28"/>
        </w:rPr>
        <w:t>10</w:t>
      </w:r>
      <w:r w:rsidRPr="00E043C0">
        <w:rPr>
          <w:sz w:val="28"/>
          <w:szCs w:val="28"/>
        </w:rPr>
        <w:t>.201</w:t>
      </w:r>
      <w:r>
        <w:rPr>
          <w:sz w:val="28"/>
          <w:szCs w:val="28"/>
        </w:rPr>
        <w:t>6</w:t>
      </w:r>
      <w:r w:rsidRPr="00E043C0">
        <w:rPr>
          <w:sz w:val="28"/>
          <w:szCs w:val="28"/>
        </w:rPr>
        <w:t xml:space="preserve"> года.</w:t>
      </w:r>
    </w:p>
    <w:p w:rsidR="001B0EED" w:rsidRDefault="001B0EED" w:rsidP="005D0989">
      <w:pPr>
        <w:ind w:firstLine="720"/>
        <w:jc w:val="both"/>
        <w:rPr>
          <w:sz w:val="28"/>
          <w:szCs w:val="28"/>
        </w:rPr>
      </w:pPr>
    </w:p>
    <w:p w:rsidR="001B0EED" w:rsidRDefault="001B0EED" w:rsidP="005D0989">
      <w:pPr>
        <w:ind w:firstLine="720"/>
        <w:jc w:val="both"/>
        <w:rPr>
          <w:sz w:val="28"/>
          <w:szCs w:val="28"/>
        </w:rPr>
      </w:pPr>
    </w:p>
    <w:p w:rsidR="001B0EED" w:rsidRDefault="001B0EED" w:rsidP="005D0989">
      <w:pPr>
        <w:ind w:firstLine="720"/>
        <w:jc w:val="both"/>
        <w:rPr>
          <w:sz w:val="28"/>
          <w:szCs w:val="28"/>
        </w:rPr>
      </w:pPr>
    </w:p>
    <w:p w:rsidR="001B0EED" w:rsidRDefault="001B0EED" w:rsidP="005D0989">
      <w:pPr>
        <w:ind w:firstLine="720"/>
        <w:jc w:val="both"/>
        <w:rPr>
          <w:sz w:val="28"/>
          <w:szCs w:val="28"/>
        </w:rPr>
      </w:pPr>
    </w:p>
    <w:p w:rsidR="001B0EED" w:rsidRPr="00C0278E" w:rsidRDefault="001B0EED" w:rsidP="005D0989">
      <w:pPr>
        <w:ind w:firstLine="720"/>
        <w:jc w:val="both"/>
      </w:pPr>
    </w:p>
    <w:p w:rsidR="00066179" w:rsidRDefault="00066179" w:rsidP="0028699E">
      <w:pPr>
        <w:shd w:val="clear" w:color="auto" w:fill="FFFFFF"/>
        <w:ind w:right="58"/>
        <w:jc w:val="both"/>
        <w:rPr>
          <w:b/>
          <w:sz w:val="28"/>
          <w:szCs w:val="28"/>
        </w:rPr>
      </w:pP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sidRPr="005D2634">
        <w:rPr>
          <w:rFonts w:eastAsia="MS Mincho"/>
          <w:b w:val="0"/>
          <w:i w:val="0"/>
          <w:iCs w:val="0"/>
          <w:sz w:val="24"/>
        </w:rPr>
        <w:t xml:space="preserve">№ </w:t>
      </w:r>
      <w:r w:rsidR="00411C9C" w:rsidRPr="001D1071">
        <w:rPr>
          <w:b w:val="0"/>
          <w:i w:val="0"/>
          <w:sz w:val="24"/>
          <w:szCs w:val="24"/>
        </w:rPr>
        <w:t>ОК/</w:t>
      </w:r>
      <w:r w:rsidR="001D1071" w:rsidRPr="001D1071">
        <w:rPr>
          <w:b w:val="0"/>
          <w:i w:val="0"/>
          <w:sz w:val="24"/>
          <w:szCs w:val="24"/>
        </w:rPr>
        <w:t>6</w:t>
      </w:r>
      <w:r w:rsidR="00411C9C" w:rsidRPr="001D1071">
        <w:rPr>
          <w:b w:val="0"/>
          <w:i w:val="0"/>
          <w:sz w:val="24"/>
          <w:szCs w:val="24"/>
        </w:rPr>
        <w:t>-</w:t>
      </w:r>
      <w:r w:rsidR="00411C9C" w:rsidRPr="005D2634">
        <w:rPr>
          <w:b w:val="0"/>
          <w:i w:val="0"/>
          <w:sz w:val="24"/>
          <w:szCs w:val="24"/>
        </w:rPr>
        <w:t>ВВРЗ/201</w:t>
      </w:r>
      <w:r w:rsidR="005D2634" w:rsidRPr="005D2634">
        <w:rPr>
          <w:b w:val="0"/>
          <w:i w:val="0"/>
          <w:sz w:val="24"/>
          <w:szCs w:val="24"/>
        </w:rPr>
        <w:t>6</w:t>
      </w:r>
      <w:r w:rsidRPr="005D2634">
        <w:rPr>
          <w:rFonts w:eastAsia="MS Mincho"/>
          <w:b w:val="0"/>
          <w:i w:val="0"/>
          <w:iCs w:val="0"/>
          <w:sz w:val="24"/>
        </w:rPr>
        <w:t>)</w:t>
      </w:r>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Pr="00445DDD" w:rsidRDefault="001839EA" w:rsidP="00E60ED8">
            <w:pPr>
              <w:pStyle w:val="a8"/>
              <w:ind w:firstLine="0"/>
              <w:jc w:val="both"/>
              <w:rPr>
                <w:b/>
                <w:szCs w:val="28"/>
              </w:rPr>
            </w:pPr>
            <w:r>
              <w:rPr>
                <w:b/>
                <w:szCs w:val="28"/>
              </w:rPr>
              <w:t xml:space="preserve">Воронежского </w:t>
            </w:r>
            <w:r w:rsidR="00E60ED8">
              <w:rPr>
                <w:b/>
                <w:szCs w:val="28"/>
              </w:rPr>
              <w:t>ВРЗ АО «ВРМ»</w:t>
            </w:r>
            <w:r>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r w:rsidR="00615217" w:rsidRPr="00D669D9">
        <w:rPr>
          <w:szCs w:val="28"/>
        </w:rPr>
        <w:t>уполномоченным,</w:t>
      </w:r>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5D2634">
        <w:rPr>
          <w:szCs w:val="28"/>
        </w:rPr>
        <w:t>конкурсе №</w:t>
      </w:r>
      <w:r w:rsidR="002B2377" w:rsidRPr="005D2634">
        <w:rPr>
          <w:szCs w:val="28"/>
        </w:rPr>
        <w:t xml:space="preserve"> ОК/</w:t>
      </w:r>
      <w:r w:rsidR="001D1071">
        <w:rPr>
          <w:szCs w:val="28"/>
        </w:rPr>
        <w:t>6</w:t>
      </w:r>
      <w:r w:rsidR="00DE2D8D">
        <w:rPr>
          <w:szCs w:val="28"/>
        </w:rPr>
        <w:t xml:space="preserve"> - </w:t>
      </w:r>
      <w:r w:rsidR="005D2634" w:rsidRPr="005D2634">
        <w:rPr>
          <w:szCs w:val="28"/>
        </w:rPr>
        <w:t>ВВРЗ/2016</w:t>
      </w:r>
      <w:r w:rsidR="005D2634">
        <w:rPr>
          <w:szCs w:val="28"/>
        </w:rPr>
        <w:t xml:space="preserve"> </w:t>
      </w:r>
      <w:r w:rsidRPr="000E1420">
        <w:rPr>
          <w:szCs w:val="28"/>
        </w:rPr>
        <w:t xml:space="preserve">на право заключения </w:t>
      </w:r>
      <w:proofErr w:type="gramStart"/>
      <w:r w:rsidRPr="000E1420">
        <w:rPr>
          <w:szCs w:val="28"/>
        </w:rPr>
        <w:t>договор</w:t>
      </w:r>
      <w:r>
        <w:rPr>
          <w:szCs w:val="28"/>
        </w:rPr>
        <w:t>а</w:t>
      </w:r>
      <w:proofErr w:type="gramEnd"/>
      <w:r w:rsidRPr="00530AF5">
        <w:rPr>
          <w:szCs w:val="28"/>
        </w:rPr>
        <w:t xml:space="preserve">  </w:t>
      </w:r>
      <w:r w:rsidR="00DE2D8D" w:rsidRPr="00786B3B">
        <w:rPr>
          <w:color w:val="000000"/>
          <w:szCs w:val="28"/>
        </w:rPr>
        <w:t>на</w:t>
      </w:r>
      <w:r w:rsidR="00DE2D8D" w:rsidRPr="00786B3B">
        <w:rPr>
          <w:color w:val="00B050"/>
          <w:szCs w:val="28"/>
        </w:rPr>
        <w:t xml:space="preserve"> </w:t>
      </w:r>
      <w:r w:rsidR="00DE2D8D" w:rsidRPr="00786B3B">
        <w:rPr>
          <w:color w:val="000000"/>
          <w:szCs w:val="28"/>
        </w:rPr>
        <w:t xml:space="preserve">выполнение работ по </w:t>
      </w:r>
      <w:r w:rsidR="00DE2D8D">
        <w:rPr>
          <w:color w:val="000000"/>
          <w:szCs w:val="28"/>
        </w:rPr>
        <w:t xml:space="preserve">капитальному </w:t>
      </w:r>
      <w:r w:rsidR="005F0A0F">
        <w:rPr>
          <w:color w:val="000000"/>
          <w:szCs w:val="28"/>
        </w:rPr>
        <w:t xml:space="preserve">  </w:t>
      </w:r>
      <w:r w:rsidR="00DE2D8D" w:rsidRPr="00786B3B">
        <w:rPr>
          <w:color w:val="000000"/>
          <w:szCs w:val="28"/>
        </w:rPr>
        <w:t>ремонту</w:t>
      </w:r>
      <w:r w:rsidR="00DE2D8D" w:rsidRPr="00CD2D9C">
        <w:rPr>
          <w:b/>
          <w:szCs w:val="28"/>
        </w:rPr>
        <w:t xml:space="preserve"> </w:t>
      </w:r>
      <w:r w:rsidR="00DE2D8D" w:rsidRPr="00BE01B1">
        <w:rPr>
          <w:szCs w:val="28"/>
        </w:rPr>
        <w:t xml:space="preserve">здания </w:t>
      </w:r>
      <w:r w:rsidR="006039D9" w:rsidRPr="00BE01B1">
        <w:rPr>
          <w:szCs w:val="28"/>
        </w:rPr>
        <w:t xml:space="preserve"> </w:t>
      </w:r>
      <w:r w:rsidR="006039D9">
        <w:rPr>
          <w:szCs w:val="28"/>
        </w:rPr>
        <w:t>электроремонтного отделения ЭСЦ</w:t>
      </w:r>
      <w:r w:rsidR="006039D9" w:rsidRPr="00BE01B1">
        <w:rPr>
          <w:szCs w:val="28"/>
        </w:rPr>
        <w:t xml:space="preserve"> инв. №</w:t>
      </w:r>
      <w:r w:rsidR="006039D9">
        <w:rPr>
          <w:szCs w:val="28"/>
        </w:rPr>
        <w:t>12</w:t>
      </w:r>
      <w:r w:rsidR="006039D9" w:rsidRPr="00BE01B1">
        <w:rPr>
          <w:szCs w:val="28"/>
        </w:rPr>
        <w:t xml:space="preserve">  </w:t>
      </w:r>
      <w:r w:rsidR="005D2634" w:rsidRPr="00CD2D9C">
        <w:rPr>
          <w:color w:val="000000"/>
          <w:szCs w:val="28"/>
        </w:rPr>
        <w:t xml:space="preserve">Воронежского </w:t>
      </w:r>
      <w:r w:rsidR="005D2634">
        <w:rPr>
          <w:color w:val="000000"/>
          <w:szCs w:val="28"/>
        </w:rPr>
        <w:t>ВРЗ АО</w:t>
      </w:r>
      <w:r w:rsidR="005D2634" w:rsidRPr="00CD2D9C">
        <w:rPr>
          <w:color w:val="000000"/>
          <w:szCs w:val="28"/>
        </w:rPr>
        <w:t xml:space="preserve"> «В</w:t>
      </w:r>
      <w:r w:rsidR="005D2634">
        <w:rPr>
          <w:color w:val="000000"/>
          <w:szCs w:val="28"/>
        </w:rPr>
        <w:t>РМ</w:t>
      </w:r>
      <w:r w:rsidR="005D2634" w:rsidRPr="00CD2D9C">
        <w:rPr>
          <w:color w:val="000000"/>
          <w:szCs w:val="28"/>
        </w:rPr>
        <w:t>» в 201</w:t>
      </w:r>
      <w:r w:rsidR="005D2634">
        <w:rPr>
          <w:color w:val="000000"/>
          <w:szCs w:val="28"/>
        </w:rPr>
        <w:t>6</w:t>
      </w:r>
      <w:r w:rsidR="005D2634" w:rsidRPr="00CD2D9C">
        <w:rPr>
          <w:color w:val="000000"/>
          <w:szCs w:val="28"/>
        </w:rPr>
        <w:t xml:space="preserve">  году</w:t>
      </w:r>
      <w:r w:rsidR="00C118F8">
        <w:rPr>
          <w:color w:val="000000"/>
          <w:szCs w:val="28"/>
        </w:rPr>
        <w:t>.</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1839EA" w:rsidRPr="003E347E">
        <w:rPr>
          <w:sz w:val="28"/>
          <w:szCs w:val="28"/>
        </w:rPr>
        <w:t>представ</w:t>
      </w:r>
      <w:r w:rsidR="001839EA">
        <w:rPr>
          <w:sz w:val="28"/>
          <w:szCs w:val="28"/>
        </w:rPr>
        <w:t xml:space="preserve">ителям </w:t>
      </w:r>
      <w:r w:rsidR="00C118F8">
        <w:rPr>
          <w:sz w:val="28"/>
          <w:szCs w:val="28"/>
        </w:rPr>
        <w:t xml:space="preserve"> </w:t>
      </w:r>
      <w:r w:rsidR="001839EA">
        <w:rPr>
          <w:sz w:val="28"/>
          <w:szCs w:val="28"/>
        </w:rPr>
        <w:t xml:space="preserve">Заказчика </w:t>
      </w:r>
      <w:r w:rsidR="00C118F8">
        <w:rPr>
          <w:sz w:val="28"/>
          <w:szCs w:val="28"/>
        </w:rPr>
        <w:t xml:space="preserve"> </w:t>
      </w:r>
      <w:r w:rsidR="001839EA" w:rsidRPr="003E347E">
        <w:rPr>
          <w:sz w:val="28"/>
          <w:szCs w:val="28"/>
        </w:rPr>
        <w:t xml:space="preserve">настоящим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r w:rsidR="00CA6659">
        <w:rPr>
          <w:sz w:val="28"/>
          <w:szCs w:val="20"/>
        </w:rPr>
        <w:t>.</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D4DEB" w:rsidRDefault="001D4DEB" w:rsidP="001D4DEB">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1D4DEB" w:rsidRPr="008B574E" w:rsidRDefault="001D4DEB" w:rsidP="001D4DEB">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w:t>
      </w:r>
      <w:r w:rsidR="00163BDF">
        <w:rPr>
          <w:sz w:val="28"/>
          <w:szCs w:val="28"/>
        </w:rPr>
        <w:t>6</w:t>
      </w:r>
      <w:r w:rsidRPr="00725D8F">
        <w:rPr>
          <w:sz w:val="28"/>
          <w:szCs w:val="28"/>
        </w:rPr>
        <w:t xml:space="preserve">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839EA" w:rsidRDefault="001839EA" w:rsidP="001839EA"/>
    <w:p w:rsidR="001839EA" w:rsidRDefault="001839EA" w:rsidP="001839EA"/>
    <w:p w:rsidR="006039D9" w:rsidRDefault="006039D9" w:rsidP="001839EA"/>
    <w:p w:rsidR="006039D9" w:rsidRDefault="006039D9"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824057" w:rsidRDefault="00A52FC7" w:rsidP="00A52FC7">
            <w:pPr>
              <w:pStyle w:val="2"/>
              <w:numPr>
                <w:ilvl w:val="0"/>
                <w:numId w:val="0"/>
              </w:numPr>
              <w:suppressAutoHyphens/>
              <w:spacing w:before="0" w:after="0" w:line="260" w:lineRule="exact"/>
              <w:ind w:left="1878"/>
              <w:rPr>
                <w:b w:val="0"/>
                <w:bCs w:val="0"/>
                <w:i w:val="0"/>
                <w:iCs w:val="0"/>
                <w:sz w:val="24"/>
              </w:rPr>
            </w:pPr>
            <w:r w:rsidRPr="00824057">
              <w:rPr>
                <w:b w:val="0"/>
                <w:bCs w:val="0"/>
                <w:i w:val="0"/>
                <w:iCs w:val="0"/>
                <w:sz w:val="24"/>
              </w:rPr>
              <w:t xml:space="preserve">    </w:t>
            </w:r>
            <w:r w:rsidR="001839EA" w:rsidRPr="00824057">
              <w:rPr>
                <w:b w:val="0"/>
                <w:bCs w:val="0"/>
                <w:i w:val="0"/>
                <w:iCs w:val="0"/>
                <w:sz w:val="24"/>
              </w:rPr>
              <w:t xml:space="preserve"> </w:t>
            </w:r>
            <w:r w:rsidR="00411C9C" w:rsidRPr="00824057">
              <w:rPr>
                <w:b w:val="0"/>
                <w:bCs w:val="0"/>
                <w:i w:val="0"/>
                <w:iCs w:val="0"/>
                <w:sz w:val="24"/>
              </w:rPr>
              <w:t xml:space="preserve">   </w:t>
            </w:r>
            <w:r w:rsidR="001839EA" w:rsidRPr="00824057">
              <w:rPr>
                <w:b w:val="0"/>
                <w:bCs w:val="0"/>
                <w:i w:val="0"/>
                <w:iCs w:val="0"/>
                <w:sz w:val="24"/>
              </w:rPr>
              <w:t>Приложение № 2</w:t>
            </w:r>
          </w:p>
          <w:p w:rsidR="001839EA" w:rsidRPr="00824057"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824057">
              <w:rPr>
                <w:b w:val="0"/>
                <w:bCs w:val="0"/>
                <w:i w:val="0"/>
                <w:iCs w:val="0"/>
                <w:sz w:val="24"/>
              </w:rPr>
              <w:t xml:space="preserve">                      </w:t>
            </w:r>
            <w:r w:rsidR="001839EA" w:rsidRPr="00824057">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C7588A" w:rsidRDefault="00411C9C" w:rsidP="001D1071">
            <w:pPr>
              <w:pStyle w:val="2"/>
              <w:numPr>
                <w:ilvl w:val="0"/>
                <w:numId w:val="0"/>
              </w:numPr>
              <w:suppressAutoHyphens/>
              <w:spacing w:before="0" w:after="0" w:line="260" w:lineRule="exact"/>
              <w:rPr>
                <w:b w:val="0"/>
                <w:bCs w:val="0"/>
                <w:i w:val="0"/>
                <w:iCs w:val="0"/>
                <w:sz w:val="24"/>
                <w:szCs w:val="24"/>
              </w:rPr>
            </w:pPr>
            <w:r w:rsidRPr="00C7588A">
              <w:rPr>
                <w:b w:val="0"/>
                <w:i w:val="0"/>
                <w:sz w:val="24"/>
                <w:szCs w:val="24"/>
              </w:rPr>
              <w:t xml:space="preserve">         </w:t>
            </w:r>
            <w:r w:rsidR="00C7588A" w:rsidRPr="00C7588A">
              <w:rPr>
                <w:b w:val="0"/>
                <w:i w:val="0"/>
                <w:sz w:val="24"/>
                <w:szCs w:val="24"/>
              </w:rPr>
              <w:t xml:space="preserve">     </w:t>
            </w:r>
            <w:r w:rsidR="00C7588A">
              <w:rPr>
                <w:b w:val="0"/>
                <w:i w:val="0"/>
                <w:sz w:val="24"/>
                <w:szCs w:val="24"/>
              </w:rPr>
              <w:t xml:space="preserve">     </w:t>
            </w:r>
            <w:r w:rsidR="00C7588A" w:rsidRPr="00C7588A">
              <w:rPr>
                <w:b w:val="0"/>
                <w:i w:val="0"/>
                <w:sz w:val="24"/>
                <w:szCs w:val="24"/>
              </w:rPr>
              <w:t xml:space="preserve">   </w:t>
            </w:r>
            <w:r w:rsidR="001839EA" w:rsidRPr="00C7588A">
              <w:rPr>
                <w:b w:val="0"/>
                <w:i w:val="0"/>
                <w:sz w:val="24"/>
                <w:szCs w:val="24"/>
              </w:rPr>
              <w:t>(конкурс №</w:t>
            </w:r>
            <w:r w:rsidRPr="00C7588A">
              <w:rPr>
                <w:b w:val="0"/>
                <w:i w:val="0"/>
                <w:sz w:val="24"/>
                <w:szCs w:val="24"/>
              </w:rPr>
              <w:t xml:space="preserve"> </w:t>
            </w:r>
            <w:r w:rsidR="00A7517A" w:rsidRPr="00C7588A">
              <w:rPr>
                <w:b w:val="0"/>
                <w:i w:val="0"/>
                <w:sz w:val="24"/>
                <w:szCs w:val="24"/>
              </w:rPr>
              <w:t>ОК/</w:t>
            </w:r>
            <w:r w:rsidR="001D1071">
              <w:rPr>
                <w:b w:val="0"/>
                <w:i w:val="0"/>
                <w:sz w:val="24"/>
                <w:szCs w:val="24"/>
              </w:rPr>
              <w:t>6</w:t>
            </w:r>
            <w:r w:rsidR="00A7517A" w:rsidRPr="00C7588A">
              <w:rPr>
                <w:b w:val="0"/>
                <w:i w:val="0"/>
                <w:sz w:val="24"/>
                <w:szCs w:val="24"/>
              </w:rPr>
              <w:t>-ВВРЗ/201</w:t>
            </w:r>
            <w:r w:rsidR="005D2634" w:rsidRPr="00C7588A">
              <w:rPr>
                <w:b w:val="0"/>
                <w:i w:val="0"/>
                <w:sz w:val="24"/>
                <w:szCs w:val="24"/>
              </w:rPr>
              <w:t>6</w:t>
            </w:r>
            <w:r w:rsidR="001839EA" w:rsidRPr="00C7588A">
              <w:rPr>
                <w:b w:val="0"/>
                <w:i w:val="0"/>
                <w:sz w:val="24"/>
                <w:szCs w:val="24"/>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1839EA" w:rsidRDefault="001839EA" w:rsidP="001839EA">
      <w:pPr>
        <w:pStyle w:val="a4"/>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8B5B0C" w:rsidP="001839EA">
      <w:pPr>
        <w:pStyle w:val="a4"/>
        <w:spacing w:before="160"/>
        <w:jc w:val="center"/>
        <w:rPr>
          <w:rFonts w:eastAsia="Times New Roman"/>
          <w:spacing w:val="-13"/>
          <w:sz w:val="28"/>
        </w:rPr>
      </w:pPr>
      <w:r w:rsidRPr="008B5B0C">
        <w:rPr>
          <w:sz w:val="28"/>
          <w:szCs w:val="28"/>
        </w:rPr>
        <w:t xml:space="preserve">Представитель, имеющий полномочия </w:t>
      </w:r>
      <w:r w:rsidR="001839EA" w:rsidRPr="00430424">
        <w:rPr>
          <w:rFonts w:eastAsia="Times New Roman"/>
          <w:spacing w:val="-13"/>
          <w:sz w:val="28"/>
        </w:rPr>
        <w:t>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8B5B0C" w:rsidP="001839EA">
      <w:pPr>
        <w:rPr>
          <w:sz w:val="28"/>
          <w:szCs w:val="28"/>
        </w:rPr>
      </w:pPr>
      <w:r w:rsidRPr="008B5B0C">
        <w:rPr>
          <w:sz w:val="28"/>
          <w:szCs w:val="28"/>
        </w:rPr>
        <w:t xml:space="preserve">Представитель, имеющий полномочия </w:t>
      </w:r>
      <w:r w:rsidR="001839EA">
        <w:rPr>
          <w:sz w:val="28"/>
          <w:szCs w:val="28"/>
        </w:rPr>
        <w:t xml:space="preserve">действовать от имени претендента </w:t>
      </w:r>
      <w:r w:rsidR="001839EA" w:rsidRPr="00300BED">
        <w:rPr>
          <w:sz w:val="28"/>
          <w:szCs w:val="28"/>
        </w:rPr>
        <w:t>__</w:t>
      </w:r>
      <w:r w:rsidR="001839EA">
        <w:rPr>
          <w:sz w:val="28"/>
          <w:szCs w:val="28"/>
        </w:rPr>
        <w:t>__________________________________________</w:t>
      </w:r>
      <w:r w:rsidR="001839EA"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1D1071">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5D2634">
              <w:t>ОК/</w:t>
            </w:r>
            <w:r w:rsidR="001D1071">
              <w:t>6</w:t>
            </w:r>
            <w:r w:rsidR="00F47A62" w:rsidRPr="005D2634">
              <w:t>-ВВРЗ/201</w:t>
            </w:r>
            <w:r w:rsidR="005D2634" w:rsidRPr="005D2634">
              <w:t>6</w:t>
            </w:r>
            <w:r w:rsidRPr="005D2634">
              <w:rPr>
                <w:rFonts w:eastAsia="MS Mincho"/>
              </w:rPr>
              <w:t>)</w:t>
            </w:r>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962"/>
        <w:gridCol w:w="784"/>
        <w:gridCol w:w="809"/>
        <w:gridCol w:w="994"/>
        <w:gridCol w:w="1635"/>
        <w:gridCol w:w="991"/>
        <w:gridCol w:w="1634"/>
      </w:tblGrid>
      <w:tr w:rsidR="00DC39B4" w:rsidRPr="001C3530" w:rsidTr="00DC39B4">
        <w:tc>
          <w:tcPr>
            <w:tcW w:w="612" w:type="dxa"/>
          </w:tcPr>
          <w:p w:rsidR="00DC39B4" w:rsidRPr="001C3530" w:rsidRDefault="00DC39B4" w:rsidP="00253680">
            <w:pPr>
              <w:suppressAutoHyphens/>
              <w:jc w:val="center"/>
              <w:rPr>
                <w:sz w:val="28"/>
              </w:rPr>
            </w:pPr>
            <w:r w:rsidRPr="001C3530">
              <w:rPr>
                <w:sz w:val="28"/>
              </w:rPr>
              <w:t>№</w:t>
            </w:r>
          </w:p>
          <w:p w:rsidR="00DC39B4" w:rsidRPr="001C3530" w:rsidRDefault="00DC39B4" w:rsidP="00253680">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2962" w:type="dxa"/>
            <w:vAlign w:val="center"/>
          </w:tcPr>
          <w:p w:rsidR="00DC39B4" w:rsidRPr="003526A3" w:rsidRDefault="00DC39B4"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784" w:type="dxa"/>
          </w:tcPr>
          <w:p w:rsidR="00DC39B4" w:rsidRPr="003526A3" w:rsidRDefault="00DC39B4" w:rsidP="00253680">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809" w:type="dxa"/>
          </w:tcPr>
          <w:p w:rsidR="00DC39B4" w:rsidRPr="003526A3" w:rsidRDefault="00DC39B4" w:rsidP="00253680">
            <w:pPr>
              <w:suppressAutoHyphens/>
              <w:jc w:val="center"/>
              <w:rPr>
                <w:rFonts w:eastAsia="MS Mincho"/>
                <w:sz w:val="28"/>
              </w:rPr>
            </w:pPr>
            <w:r w:rsidRPr="003526A3">
              <w:rPr>
                <w:rFonts w:eastAsia="MS Mincho"/>
                <w:sz w:val="28"/>
              </w:rPr>
              <w:t>Кол-во</w:t>
            </w:r>
          </w:p>
        </w:tc>
        <w:tc>
          <w:tcPr>
            <w:tcW w:w="994" w:type="dxa"/>
          </w:tcPr>
          <w:p w:rsidR="00DC39B4" w:rsidRDefault="00DC39B4" w:rsidP="00DC39B4">
            <w:pPr>
              <w:suppressAutoHyphens/>
              <w:rPr>
                <w:rFonts w:eastAsia="MS Mincho"/>
                <w:sz w:val="28"/>
              </w:rPr>
            </w:pPr>
            <w:r>
              <w:rPr>
                <w:rFonts w:eastAsia="MS Mincho"/>
                <w:sz w:val="28"/>
              </w:rPr>
              <w:t>Цена за ед. руб. без НДС</w:t>
            </w:r>
          </w:p>
        </w:tc>
        <w:tc>
          <w:tcPr>
            <w:tcW w:w="1635" w:type="dxa"/>
          </w:tcPr>
          <w:p w:rsidR="00DC39B4" w:rsidRPr="001C3530" w:rsidRDefault="00DC39B4" w:rsidP="00253680">
            <w:pPr>
              <w:suppressAutoHyphens/>
              <w:jc w:val="center"/>
              <w:rPr>
                <w:rFonts w:eastAsia="MS Mincho"/>
                <w:sz w:val="28"/>
              </w:rPr>
            </w:pPr>
            <w:r>
              <w:rPr>
                <w:rFonts w:eastAsia="MS Mincho"/>
                <w:sz w:val="28"/>
              </w:rPr>
              <w:t>Стоимость, руб.</w:t>
            </w:r>
          </w:p>
          <w:p w:rsidR="00DC39B4" w:rsidRPr="001C3530" w:rsidRDefault="00DC39B4" w:rsidP="00253680">
            <w:pPr>
              <w:suppressAutoHyphens/>
              <w:jc w:val="center"/>
              <w:rPr>
                <w:rFonts w:eastAsia="MS Mincho"/>
                <w:sz w:val="28"/>
              </w:rPr>
            </w:pPr>
            <w:r w:rsidRPr="001C3530">
              <w:rPr>
                <w:rFonts w:eastAsia="MS Mincho"/>
                <w:sz w:val="28"/>
              </w:rPr>
              <w:t>(без НДС)</w:t>
            </w:r>
          </w:p>
        </w:tc>
        <w:tc>
          <w:tcPr>
            <w:tcW w:w="991" w:type="dxa"/>
          </w:tcPr>
          <w:p w:rsidR="00DC39B4" w:rsidRPr="001C3530" w:rsidRDefault="00DC39B4" w:rsidP="00253680">
            <w:pPr>
              <w:suppressAutoHyphens/>
              <w:jc w:val="center"/>
              <w:rPr>
                <w:rFonts w:eastAsia="MS Mincho"/>
                <w:sz w:val="28"/>
              </w:rPr>
            </w:pPr>
            <w:r>
              <w:rPr>
                <w:rFonts w:eastAsia="MS Mincho"/>
                <w:sz w:val="28"/>
              </w:rPr>
              <w:t>НДС, руб.</w:t>
            </w:r>
          </w:p>
        </w:tc>
        <w:tc>
          <w:tcPr>
            <w:tcW w:w="1634" w:type="dxa"/>
            <w:vAlign w:val="center"/>
          </w:tcPr>
          <w:p w:rsidR="00DC39B4" w:rsidRDefault="00DC39B4"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DC39B4" w:rsidRPr="001C3530" w:rsidRDefault="00DC39B4"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DC39B4" w:rsidRPr="001C3530" w:rsidTr="00DC39B4">
        <w:tc>
          <w:tcPr>
            <w:tcW w:w="612" w:type="dxa"/>
          </w:tcPr>
          <w:p w:rsidR="00DC39B4" w:rsidRPr="001C3530" w:rsidRDefault="00DC39B4" w:rsidP="00253680">
            <w:pPr>
              <w:suppressAutoHyphens/>
              <w:jc w:val="center"/>
              <w:rPr>
                <w:sz w:val="28"/>
              </w:rPr>
            </w:pPr>
            <w:r>
              <w:rPr>
                <w:sz w:val="28"/>
              </w:rPr>
              <w:t>1</w:t>
            </w:r>
          </w:p>
        </w:tc>
        <w:tc>
          <w:tcPr>
            <w:tcW w:w="2962" w:type="dxa"/>
          </w:tcPr>
          <w:p w:rsidR="00DC39B4" w:rsidRPr="00482008" w:rsidRDefault="00DC39B4" w:rsidP="00874761">
            <w:pPr>
              <w:suppressAutoHyphens/>
            </w:pPr>
            <w:r>
              <w:rPr>
                <w:color w:val="000000"/>
                <w:szCs w:val="28"/>
              </w:rPr>
              <w:t>В</w:t>
            </w:r>
            <w:r w:rsidRPr="00786B3B">
              <w:rPr>
                <w:color w:val="000000"/>
                <w:szCs w:val="28"/>
              </w:rPr>
              <w:t xml:space="preserve">ыполнение работ по </w:t>
            </w:r>
            <w:r>
              <w:rPr>
                <w:color w:val="000000"/>
                <w:szCs w:val="28"/>
              </w:rPr>
              <w:t xml:space="preserve">капитальному </w:t>
            </w:r>
            <w:r w:rsidRPr="00786B3B">
              <w:rPr>
                <w:color w:val="000000"/>
                <w:szCs w:val="28"/>
              </w:rPr>
              <w:t>ремонту</w:t>
            </w:r>
            <w:r w:rsidRPr="00CD2D9C">
              <w:rPr>
                <w:b/>
                <w:szCs w:val="28"/>
              </w:rPr>
              <w:t xml:space="preserve"> </w:t>
            </w:r>
            <w:r w:rsidRPr="00BE01B1">
              <w:rPr>
                <w:szCs w:val="28"/>
              </w:rPr>
              <w:t xml:space="preserve">здания </w:t>
            </w:r>
            <w:r>
              <w:rPr>
                <w:szCs w:val="28"/>
              </w:rPr>
              <w:t>электроремонтного отделения ЭСЦ</w:t>
            </w:r>
            <w:r w:rsidRPr="00BE01B1">
              <w:rPr>
                <w:szCs w:val="28"/>
              </w:rPr>
              <w:t xml:space="preserve"> инв. №</w:t>
            </w:r>
            <w:r>
              <w:rPr>
                <w:szCs w:val="28"/>
              </w:rPr>
              <w:t>12</w:t>
            </w:r>
            <w:r w:rsidRPr="00BE01B1">
              <w:rPr>
                <w:szCs w:val="28"/>
              </w:rPr>
              <w:t xml:space="preserve">  </w:t>
            </w:r>
          </w:p>
        </w:tc>
        <w:tc>
          <w:tcPr>
            <w:tcW w:w="784" w:type="dxa"/>
            <w:vAlign w:val="center"/>
          </w:tcPr>
          <w:p w:rsidR="00DC39B4" w:rsidRPr="003526A3" w:rsidRDefault="00DC39B4" w:rsidP="00253680">
            <w:pPr>
              <w:suppressAutoHyphens/>
              <w:jc w:val="center"/>
              <w:rPr>
                <w:sz w:val="28"/>
              </w:rPr>
            </w:pPr>
            <w:r>
              <w:rPr>
                <w:sz w:val="28"/>
              </w:rPr>
              <w:t>шт.</w:t>
            </w:r>
          </w:p>
        </w:tc>
        <w:tc>
          <w:tcPr>
            <w:tcW w:w="809" w:type="dxa"/>
            <w:vAlign w:val="center"/>
          </w:tcPr>
          <w:p w:rsidR="00DC39B4" w:rsidRPr="003526A3" w:rsidRDefault="00DC39B4" w:rsidP="00253680">
            <w:pPr>
              <w:suppressAutoHyphens/>
              <w:jc w:val="center"/>
              <w:rPr>
                <w:sz w:val="28"/>
              </w:rPr>
            </w:pPr>
            <w:r>
              <w:rPr>
                <w:sz w:val="28"/>
              </w:rPr>
              <w:t>1</w:t>
            </w:r>
          </w:p>
        </w:tc>
        <w:tc>
          <w:tcPr>
            <w:tcW w:w="994" w:type="dxa"/>
          </w:tcPr>
          <w:p w:rsidR="00DC39B4" w:rsidRPr="001C3530" w:rsidRDefault="00DC39B4" w:rsidP="00253680">
            <w:pPr>
              <w:suppressAutoHyphens/>
              <w:jc w:val="both"/>
              <w:rPr>
                <w:sz w:val="28"/>
              </w:rPr>
            </w:pPr>
          </w:p>
        </w:tc>
        <w:tc>
          <w:tcPr>
            <w:tcW w:w="1635" w:type="dxa"/>
          </w:tcPr>
          <w:p w:rsidR="00DC39B4" w:rsidRPr="001C3530" w:rsidRDefault="00DC39B4" w:rsidP="00253680">
            <w:pPr>
              <w:suppressAutoHyphens/>
              <w:jc w:val="both"/>
              <w:rPr>
                <w:sz w:val="28"/>
              </w:rPr>
            </w:pPr>
          </w:p>
        </w:tc>
        <w:tc>
          <w:tcPr>
            <w:tcW w:w="991" w:type="dxa"/>
          </w:tcPr>
          <w:p w:rsidR="00DC39B4" w:rsidRPr="001C3530" w:rsidRDefault="00DC39B4" w:rsidP="00253680">
            <w:pPr>
              <w:suppressAutoHyphens/>
              <w:jc w:val="both"/>
              <w:rPr>
                <w:sz w:val="28"/>
              </w:rPr>
            </w:pPr>
          </w:p>
        </w:tc>
        <w:tc>
          <w:tcPr>
            <w:tcW w:w="1634" w:type="dxa"/>
          </w:tcPr>
          <w:p w:rsidR="00DC39B4" w:rsidRPr="001C3530" w:rsidRDefault="00DC39B4" w:rsidP="00253680">
            <w:pPr>
              <w:suppressAutoHyphens/>
              <w:jc w:val="both"/>
              <w:rPr>
                <w:sz w:val="28"/>
              </w:rPr>
            </w:pPr>
          </w:p>
        </w:tc>
      </w:tr>
      <w:tr w:rsidR="00DC39B4" w:rsidRPr="001C3530" w:rsidTr="00DC39B4">
        <w:tc>
          <w:tcPr>
            <w:tcW w:w="4358" w:type="dxa"/>
            <w:gridSpan w:val="3"/>
          </w:tcPr>
          <w:p w:rsidR="00DC39B4" w:rsidRPr="003526A3" w:rsidRDefault="00DC39B4" w:rsidP="00253680">
            <w:pPr>
              <w:suppressAutoHyphens/>
              <w:jc w:val="both"/>
              <w:rPr>
                <w:sz w:val="28"/>
              </w:rPr>
            </w:pPr>
            <w:r>
              <w:rPr>
                <w:sz w:val="28"/>
              </w:rPr>
              <w:t>ИТОГО</w:t>
            </w:r>
          </w:p>
        </w:tc>
        <w:tc>
          <w:tcPr>
            <w:tcW w:w="809" w:type="dxa"/>
          </w:tcPr>
          <w:p w:rsidR="00DC39B4" w:rsidRPr="003526A3" w:rsidRDefault="00DC39B4" w:rsidP="00253680">
            <w:pPr>
              <w:suppressAutoHyphens/>
              <w:jc w:val="both"/>
              <w:rPr>
                <w:sz w:val="28"/>
              </w:rPr>
            </w:pPr>
          </w:p>
        </w:tc>
        <w:tc>
          <w:tcPr>
            <w:tcW w:w="994" w:type="dxa"/>
          </w:tcPr>
          <w:p w:rsidR="00DC39B4" w:rsidRPr="009B4CE1" w:rsidRDefault="00DC39B4" w:rsidP="00253680">
            <w:pPr>
              <w:suppressAutoHyphens/>
              <w:jc w:val="both"/>
              <w:rPr>
                <w:color w:val="FF0000"/>
                <w:sz w:val="28"/>
              </w:rPr>
            </w:pPr>
          </w:p>
        </w:tc>
        <w:tc>
          <w:tcPr>
            <w:tcW w:w="1635" w:type="dxa"/>
          </w:tcPr>
          <w:p w:rsidR="00DC39B4" w:rsidRPr="009B4CE1" w:rsidRDefault="00DC39B4" w:rsidP="00253680">
            <w:pPr>
              <w:suppressAutoHyphens/>
              <w:jc w:val="both"/>
              <w:rPr>
                <w:color w:val="FF0000"/>
                <w:sz w:val="28"/>
              </w:rPr>
            </w:pPr>
          </w:p>
        </w:tc>
        <w:tc>
          <w:tcPr>
            <w:tcW w:w="991" w:type="dxa"/>
          </w:tcPr>
          <w:p w:rsidR="00DC39B4" w:rsidRPr="001C3530" w:rsidRDefault="00DC39B4" w:rsidP="00253680">
            <w:pPr>
              <w:suppressAutoHyphens/>
              <w:jc w:val="both"/>
              <w:rPr>
                <w:sz w:val="28"/>
              </w:rPr>
            </w:pPr>
          </w:p>
        </w:tc>
        <w:tc>
          <w:tcPr>
            <w:tcW w:w="1634" w:type="dxa"/>
          </w:tcPr>
          <w:p w:rsidR="00DC39B4" w:rsidRPr="001C3530" w:rsidRDefault="00DC39B4"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w:t>
      </w:r>
      <w:r w:rsidR="00DC39B4">
        <w:rPr>
          <w:rFonts w:eastAsia="MS Mincho"/>
          <w:sz w:val="28"/>
          <w:szCs w:val="28"/>
        </w:rPr>
        <w:t>дрядчик</w:t>
      </w:r>
      <w:r w:rsidRPr="00B1119E">
        <w:rPr>
          <w:rFonts w:eastAsia="MS Mincho"/>
          <w:sz w:val="28"/>
          <w:szCs w:val="28"/>
        </w:rPr>
        <w:t xml:space="preserve"> в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8B5B0C" w:rsidP="00253680">
      <w:pPr>
        <w:ind w:firstLine="720"/>
        <w:jc w:val="both"/>
      </w:pPr>
      <w:r w:rsidRPr="008B5B0C">
        <w:t xml:space="preserve">Представитель, имеющий полномочия </w:t>
      </w:r>
      <w:r w:rsidR="00253680" w:rsidRPr="008B5B0C">
        <w:t>подписать</w:t>
      </w:r>
      <w:r w:rsidR="00253680" w:rsidRPr="00717299">
        <w:t xml:space="preserve"> финансово-коммерческ</w:t>
      </w:r>
      <w:r w:rsidR="00253680">
        <w:t>ое</w:t>
      </w:r>
      <w:r w:rsidR="00253680" w:rsidRPr="00717299">
        <w:t xml:space="preserve"> предложени</w:t>
      </w:r>
      <w:r w:rsidR="00253680">
        <w:t>е</w:t>
      </w:r>
      <w:r w:rsidR="00253680" w:rsidRPr="00717299">
        <w:t xml:space="preserve"> </w:t>
      </w:r>
      <w:r w:rsidR="00253680">
        <w:t>п</w:t>
      </w:r>
      <w:r w:rsidR="00253680" w:rsidRPr="00717299">
        <w:t xml:space="preserve">ретендента </w:t>
      </w:r>
      <w:r w:rsidR="00253680">
        <w:t xml:space="preserve">от имени  </w:t>
      </w:r>
      <w:r w:rsidR="00253680"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213C24" w:rsidRDefault="00213C24" w:rsidP="00213C24">
      <w:pPr>
        <w:pStyle w:val="13"/>
        <w:ind w:left="6000" w:firstLine="0"/>
        <w:jc w:val="left"/>
        <w:rPr>
          <w:szCs w:val="28"/>
        </w:rPr>
        <w:sectPr w:rsidR="00213C24"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w:t>
      </w:r>
      <w:r w:rsidRPr="005D2634">
        <w:t xml:space="preserve">конкурс № </w:t>
      </w:r>
      <w:r w:rsidRPr="005D2634">
        <w:rPr>
          <w:szCs w:val="24"/>
        </w:rPr>
        <w:t>ОК/</w:t>
      </w:r>
      <w:r w:rsidR="001D1071">
        <w:rPr>
          <w:szCs w:val="24"/>
        </w:rPr>
        <w:t>6</w:t>
      </w:r>
      <w:r w:rsidRPr="005D2634">
        <w:rPr>
          <w:szCs w:val="24"/>
        </w:rPr>
        <w:t>-ВВРЗ/201</w:t>
      </w:r>
      <w:r w:rsidR="005D2634" w:rsidRPr="005D2634">
        <w:rPr>
          <w:szCs w:val="24"/>
        </w:rPr>
        <w:t>6</w:t>
      </w:r>
      <w:r w:rsidRPr="005D2634">
        <w:t>)</w:t>
      </w:r>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8B5B0C" w:rsidP="007D5386">
            <w:pPr>
              <w:suppressAutoHyphens/>
              <w:rPr>
                <w:sz w:val="28"/>
                <w:szCs w:val="28"/>
              </w:rPr>
            </w:pPr>
            <w:r w:rsidRPr="008B5B0C">
              <w:rPr>
                <w:sz w:val="28"/>
                <w:szCs w:val="28"/>
              </w:rPr>
              <w:t xml:space="preserve">Представитель, имеющий полномочия </w:t>
            </w:r>
            <w:r w:rsidR="00652C31" w:rsidRPr="00F7092C">
              <w:rPr>
                <w:sz w:val="28"/>
                <w:szCs w:val="28"/>
              </w:rPr>
              <w:t>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9802A9">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1D1071">
        <w:rPr>
          <w:szCs w:val="24"/>
        </w:rPr>
        <w:t>ОК/</w:t>
      </w:r>
      <w:r w:rsidR="001D1071" w:rsidRPr="001D1071">
        <w:rPr>
          <w:szCs w:val="24"/>
        </w:rPr>
        <w:t>6</w:t>
      </w:r>
      <w:r w:rsidRPr="005D2634">
        <w:rPr>
          <w:szCs w:val="24"/>
        </w:rPr>
        <w:t>-ВВРЗ/201</w:t>
      </w:r>
      <w:r w:rsidR="005D2634" w:rsidRPr="005D2634">
        <w:rPr>
          <w:szCs w:val="24"/>
        </w:rPr>
        <w:t>6</w:t>
      </w:r>
      <w:r w:rsidRPr="00D924C4">
        <w:t>)</w:t>
      </w:r>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8B5B0C" w:rsidP="00F15364">
      <w:pPr>
        <w:suppressAutoHyphens/>
        <w:rPr>
          <w:sz w:val="28"/>
          <w:szCs w:val="28"/>
        </w:rPr>
      </w:pPr>
      <w:r w:rsidRPr="008B5B0C">
        <w:rPr>
          <w:sz w:val="28"/>
          <w:szCs w:val="28"/>
        </w:rPr>
        <w:t xml:space="preserve">Представитель, имеющий полномочия </w:t>
      </w:r>
      <w:r w:rsidR="00386421" w:rsidRPr="00EB3A78">
        <w:rPr>
          <w:sz w:val="28"/>
          <w:szCs w:val="28"/>
        </w:rPr>
        <w:t>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824057" w:rsidRDefault="00652C31" w:rsidP="003C26A4">
      <w:pPr>
        <w:pStyle w:val="a4"/>
        <w:suppressAutoHyphens/>
        <w:ind w:left="10206" w:right="306" w:firstLine="0"/>
        <w:jc w:val="left"/>
        <w:rPr>
          <w:sz w:val="28"/>
          <w:szCs w:val="28"/>
        </w:rPr>
      </w:pPr>
      <w:r w:rsidRPr="00FB7ADA">
        <w:t xml:space="preserve">к конкурсной </w:t>
      </w:r>
      <w:r w:rsidRPr="00824057">
        <w:t>документации</w:t>
      </w:r>
    </w:p>
    <w:p w:rsidR="00652C31" w:rsidRDefault="00F43A0F" w:rsidP="003C26A4">
      <w:pPr>
        <w:pStyle w:val="a4"/>
        <w:suppressAutoHyphens/>
        <w:ind w:right="306"/>
        <w:jc w:val="left"/>
        <w:rPr>
          <w:b/>
          <w:i/>
          <w:sz w:val="28"/>
          <w:szCs w:val="28"/>
        </w:rPr>
      </w:pPr>
      <w:r w:rsidRPr="00824057">
        <w:t xml:space="preserve">                                                                                                                                                              (конкурс № </w:t>
      </w:r>
      <w:r w:rsidRPr="00824057">
        <w:rPr>
          <w:szCs w:val="24"/>
        </w:rPr>
        <w:t>ОК/</w:t>
      </w:r>
      <w:r w:rsidR="001D1071">
        <w:rPr>
          <w:szCs w:val="24"/>
        </w:rPr>
        <w:t>6</w:t>
      </w:r>
      <w:r w:rsidRPr="00824057">
        <w:rPr>
          <w:szCs w:val="24"/>
        </w:rPr>
        <w:t>-</w:t>
      </w:r>
      <w:r w:rsidRPr="005D2634">
        <w:rPr>
          <w:szCs w:val="24"/>
        </w:rPr>
        <w:t>ВВРЗ/201</w:t>
      </w:r>
      <w:r w:rsidR="005D2634" w:rsidRPr="005D2634">
        <w:rPr>
          <w:szCs w:val="24"/>
        </w:rPr>
        <w:t>6</w:t>
      </w:r>
      <w:r w:rsidRPr="00D924C4">
        <w:t>)</w:t>
      </w:r>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r w:rsidR="008B5B0C" w:rsidRPr="008B5B0C">
        <w:rPr>
          <w:sz w:val="28"/>
          <w:szCs w:val="28"/>
        </w:rPr>
        <w:t>Представитель, имеющий полномочия</w:t>
      </w:r>
      <w:r w:rsidR="00652C31" w:rsidRPr="00F46DCB">
        <w:rPr>
          <w:sz w:val="28"/>
          <w:szCs w:val="28"/>
        </w:rPr>
        <w:t xml:space="preserve">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5D2634">
        <w:rPr>
          <w:szCs w:val="24"/>
        </w:rPr>
        <w:t>ОК/</w:t>
      </w:r>
      <w:r w:rsidR="001D1071">
        <w:rPr>
          <w:szCs w:val="24"/>
        </w:rPr>
        <w:t>6</w:t>
      </w:r>
      <w:r w:rsidRPr="005D2634">
        <w:rPr>
          <w:szCs w:val="24"/>
        </w:rPr>
        <w:t>-ВВРЗ/201</w:t>
      </w:r>
      <w:r w:rsidR="005D2634" w:rsidRPr="005D2634">
        <w:rPr>
          <w:szCs w:val="24"/>
        </w:rPr>
        <w:t>6</w:t>
      </w:r>
      <w:r w:rsidRPr="005D2634">
        <w:t>)</w:t>
      </w:r>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proofErr w:type="gramStart"/>
      <w:r w:rsidRPr="00E71BB7">
        <w:rPr>
          <w:b/>
          <w:i/>
          <w:sz w:val="28"/>
          <w:szCs w:val="28"/>
        </w:rPr>
        <w:t>задействованными</w:t>
      </w:r>
      <w:proofErr w:type="gramEnd"/>
      <w:r w:rsidRPr="00E71BB7">
        <w:rPr>
          <w:b/>
          <w:i/>
          <w:sz w:val="28"/>
          <w:szCs w:val="28"/>
        </w:rPr>
        <w:t xml:space="preserve">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proofErr w:type="spellStart"/>
            <w:proofErr w:type="gramStart"/>
            <w:r w:rsidRPr="00E71BB7">
              <w:rPr>
                <w:b/>
                <w:i/>
                <w:sz w:val="28"/>
                <w:szCs w:val="28"/>
              </w:rPr>
              <w:t>п</w:t>
            </w:r>
            <w:proofErr w:type="spellEnd"/>
            <w:proofErr w:type="gramEnd"/>
            <w:r w:rsidRPr="00E71BB7">
              <w:rPr>
                <w:b/>
                <w:i/>
                <w:sz w:val="28"/>
                <w:szCs w:val="28"/>
              </w:rPr>
              <w:t>/</w:t>
            </w:r>
            <w:proofErr w:type="spellStart"/>
            <w:r w:rsidRPr="00E71BB7">
              <w:rPr>
                <w:b/>
                <w:i/>
                <w:sz w:val="28"/>
                <w:szCs w:val="28"/>
              </w:rPr>
              <w:t>п</w:t>
            </w:r>
            <w:proofErr w:type="spellEnd"/>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8B5B0C" w:rsidP="00BF1FFE">
      <w:pPr>
        <w:suppressAutoHyphens/>
        <w:rPr>
          <w:sz w:val="28"/>
          <w:szCs w:val="28"/>
        </w:rPr>
      </w:pPr>
      <w:r w:rsidRPr="008B5B0C">
        <w:rPr>
          <w:sz w:val="28"/>
          <w:szCs w:val="28"/>
        </w:rPr>
        <w:t xml:space="preserve">Представитель, имеющий полномочия </w:t>
      </w:r>
      <w:r w:rsidR="00BF1FFE" w:rsidRPr="00E71BB7">
        <w:rPr>
          <w:sz w:val="28"/>
          <w:szCs w:val="28"/>
        </w:rPr>
        <w:t>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5366F5">
          <w:pgSz w:w="16838" w:h="11906" w:orient="landscape" w:code="9"/>
          <w:pgMar w:top="992" w:right="1134" w:bottom="289" w:left="992" w:header="794" w:footer="794" w:gutter="0"/>
          <w:cols w:space="708"/>
          <w:titlePg/>
          <w:docGrid w:linePitch="360"/>
        </w:sectPr>
      </w:pPr>
    </w:p>
    <w:p w:rsidR="00701EC6" w:rsidRPr="00EF3D91" w:rsidRDefault="00581D4F" w:rsidP="00AD288B">
      <w:pPr>
        <w:pStyle w:val="a4"/>
        <w:suppressAutoHyphens/>
        <w:ind w:right="306"/>
        <w:jc w:val="center"/>
      </w:pPr>
      <w:r>
        <w:lastRenderedPageBreak/>
        <w:t xml:space="preserve">                                               </w:t>
      </w:r>
      <w:r w:rsidR="00AD288B">
        <w:t xml:space="preserve">                </w:t>
      </w:r>
      <w:r w:rsidR="00701EC6" w:rsidRPr="00EF3D91">
        <w:t xml:space="preserve">Приложение № </w:t>
      </w:r>
      <w:r w:rsidR="00AD288B">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1D1071">
        <w:rPr>
          <w:szCs w:val="24"/>
        </w:rPr>
        <w:t>ОК/</w:t>
      </w:r>
      <w:r w:rsidR="001D1071" w:rsidRPr="001D1071">
        <w:rPr>
          <w:szCs w:val="24"/>
        </w:rPr>
        <w:t>6</w:t>
      </w:r>
      <w:r w:rsidRPr="001D1071">
        <w:rPr>
          <w:szCs w:val="24"/>
        </w:rPr>
        <w:t>-ВВРЗ</w:t>
      </w:r>
      <w:r w:rsidRPr="005D2634">
        <w:rPr>
          <w:szCs w:val="24"/>
        </w:rPr>
        <w:t>/201</w:t>
      </w:r>
      <w:r w:rsidR="005D2634" w:rsidRPr="005D2634">
        <w:rPr>
          <w:szCs w:val="24"/>
        </w:rPr>
        <w:t>6</w:t>
      </w:r>
      <w:r w:rsidRPr="005D2634">
        <w:t>)</w:t>
      </w:r>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3D5D6C" w:rsidRPr="00EF3D91" w:rsidRDefault="003D5D6C" w:rsidP="00701EC6">
      <w:pPr>
        <w:pStyle w:val="af4"/>
        <w:rPr>
          <w:rFonts w:ascii="Times New Roman" w:hAnsi="Times New Roman" w:cs="Times New Roman"/>
          <w:sz w:val="28"/>
        </w:rPr>
      </w:pPr>
    </w:p>
    <w:p w:rsidR="006955E3" w:rsidRPr="00787198" w:rsidRDefault="00701EC6" w:rsidP="006955E3">
      <w:pPr>
        <w:tabs>
          <w:tab w:val="left" w:pos="570"/>
          <w:tab w:val="left" w:pos="2412"/>
          <w:tab w:val="left" w:pos="7923"/>
        </w:tabs>
        <w:ind w:right="135"/>
      </w:pPr>
      <w:r w:rsidRPr="006955E3">
        <w:rPr>
          <w:sz w:val="26"/>
          <w:szCs w:val="26"/>
        </w:rPr>
        <w:t>г</w:t>
      </w:r>
      <w:r w:rsidRPr="00787198">
        <w:t xml:space="preserve">. Воронеж                                                        </w:t>
      </w:r>
      <w:r w:rsidR="003D5D6C" w:rsidRPr="00787198">
        <w:t xml:space="preserve">                      </w:t>
      </w:r>
      <w:r w:rsidRPr="00787198">
        <w:t xml:space="preserve">                «____»________ 20___г.</w:t>
      </w:r>
    </w:p>
    <w:p w:rsidR="003D5D6C" w:rsidRPr="00787198" w:rsidRDefault="003D5D6C" w:rsidP="006955E3">
      <w:pPr>
        <w:tabs>
          <w:tab w:val="left" w:pos="570"/>
          <w:tab w:val="left" w:pos="2412"/>
          <w:tab w:val="left" w:pos="7923"/>
        </w:tabs>
        <w:ind w:right="135"/>
      </w:pPr>
    </w:p>
    <w:p w:rsidR="00AD288B" w:rsidRPr="00787198" w:rsidRDefault="00F36081" w:rsidP="00AD288B">
      <w:pPr>
        <w:pStyle w:val="a8"/>
        <w:ind w:firstLine="536"/>
        <w:jc w:val="both"/>
        <w:rPr>
          <w:sz w:val="24"/>
          <w:szCs w:val="24"/>
        </w:rPr>
      </w:pPr>
      <w:r w:rsidRPr="00787198">
        <w:rPr>
          <w:sz w:val="24"/>
          <w:szCs w:val="24"/>
        </w:rPr>
        <w:t>Акционерное общество «</w:t>
      </w:r>
      <w:proofErr w:type="spellStart"/>
      <w:r w:rsidRPr="00787198">
        <w:rPr>
          <w:sz w:val="24"/>
          <w:szCs w:val="24"/>
        </w:rPr>
        <w:t>Вагонреммаш</w:t>
      </w:r>
      <w:proofErr w:type="spellEnd"/>
      <w:r w:rsidRPr="00787198">
        <w:rPr>
          <w:sz w:val="24"/>
          <w:szCs w:val="24"/>
        </w:rPr>
        <w:t xml:space="preserve">» (АО «ВРМ»), именуемое в дальнейшем «Заказчик» в лице </w:t>
      </w:r>
      <w:r w:rsidRPr="00787198">
        <w:rPr>
          <w:bCs/>
          <w:iCs/>
          <w:sz w:val="24"/>
          <w:szCs w:val="24"/>
        </w:rPr>
        <w:t>Генерального директора</w:t>
      </w:r>
      <w:r w:rsidRPr="00787198">
        <w:rPr>
          <w:sz w:val="24"/>
          <w:szCs w:val="24"/>
        </w:rPr>
        <w:t xml:space="preserve"> </w:t>
      </w:r>
      <w:r w:rsidRPr="00787198">
        <w:rPr>
          <w:b/>
          <w:sz w:val="24"/>
          <w:szCs w:val="24"/>
        </w:rPr>
        <w:t>Долгова Павла Сергеевича</w:t>
      </w:r>
      <w:r w:rsidRPr="00787198">
        <w:rPr>
          <w:sz w:val="24"/>
          <w:szCs w:val="24"/>
        </w:rPr>
        <w:t xml:space="preserve">, действующего на основании </w:t>
      </w:r>
      <w:r w:rsidRPr="00787198">
        <w:rPr>
          <w:b/>
          <w:bCs/>
          <w:iCs/>
          <w:sz w:val="24"/>
          <w:szCs w:val="24"/>
        </w:rPr>
        <w:t>Устава</w:t>
      </w:r>
      <w:r w:rsidRPr="00787198">
        <w:rPr>
          <w:sz w:val="24"/>
          <w:szCs w:val="24"/>
        </w:rPr>
        <w:t xml:space="preserve"> с одной  стороны  </w:t>
      </w:r>
      <w:r w:rsidR="00AD288B" w:rsidRPr="00787198">
        <w:rPr>
          <w:sz w:val="24"/>
          <w:szCs w:val="24"/>
        </w:rPr>
        <w:t xml:space="preserve">и  ___________________________________, именуемое в дальнейшем «Подрядчик», в лице  _____________________________________, действующего на основании </w:t>
      </w:r>
      <w:proofErr w:type="spellStart"/>
      <w:r w:rsidR="00AD288B" w:rsidRPr="00787198">
        <w:rPr>
          <w:sz w:val="24"/>
          <w:szCs w:val="24"/>
        </w:rPr>
        <w:t>_________________________________________с</w:t>
      </w:r>
      <w:proofErr w:type="spellEnd"/>
      <w:r w:rsidR="00AD288B" w:rsidRPr="00787198">
        <w:rPr>
          <w:sz w:val="24"/>
          <w:szCs w:val="24"/>
        </w:rPr>
        <w:t xml:space="preserve"> другой стороны, именуемые в  дальнейшем «Стороны»,  заключили настоящий договор подряда о нижеследующем:</w:t>
      </w:r>
    </w:p>
    <w:p w:rsidR="003D5D6C" w:rsidRPr="00787198" w:rsidRDefault="003D5D6C" w:rsidP="000B17D5">
      <w:pPr>
        <w:ind w:right="135"/>
        <w:jc w:val="center"/>
        <w:rPr>
          <w:b/>
        </w:rPr>
      </w:pPr>
    </w:p>
    <w:p w:rsidR="00701EC6" w:rsidRPr="00787198" w:rsidRDefault="00701EC6" w:rsidP="000B17D5">
      <w:pPr>
        <w:ind w:right="135"/>
        <w:jc w:val="center"/>
        <w:rPr>
          <w:b/>
        </w:rPr>
      </w:pPr>
      <w:r w:rsidRPr="00787198">
        <w:rPr>
          <w:b/>
        </w:rPr>
        <w:t>1. Предмет договора</w:t>
      </w:r>
    </w:p>
    <w:p w:rsidR="00F02D5A" w:rsidRPr="00787198" w:rsidRDefault="00701EC6" w:rsidP="003D5D6C">
      <w:pPr>
        <w:pStyle w:val="32"/>
        <w:numPr>
          <w:ilvl w:val="1"/>
          <w:numId w:val="12"/>
        </w:numPr>
        <w:tabs>
          <w:tab w:val="clear" w:pos="480"/>
          <w:tab w:val="num" w:pos="0"/>
        </w:tabs>
        <w:spacing w:after="0"/>
        <w:ind w:left="0" w:right="135" w:firstLine="567"/>
        <w:jc w:val="both"/>
        <w:rPr>
          <w:b/>
          <w:sz w:val="24"/>
          <w:szCs w:val="24"/>
        </w:rPr>
      </w:pPr>
      <w:r w:rsidRPr="00787198">
        <w:rPr>
          <w:sz w:val="24"/>
          <w:szCs w:val="24"/>
        </w:rPr>
        <w:t>Подрядчик пр</w:t>
      </w:r>
      <w:r w:rsidR="00F02D5A" w:rsidRPr="00787198">
        <w:rPr>
          <w:sz w:val="24"/>
          <w:szCs w:val="24"/>
        </w:rPr>
        <w:t xml:space="preserve">инимает на себя обязательства </w:t>
      </w:r>
      <w:r w:rsidRPr="00787198">
        <w:rPr>
          <w:sz w:val="24"/>
          <w:szCs w:val="24"/>
        </w:rPr>
        <w:t xml:space="preserve"> </w:t>
      </w:r>
      <w:r w:rsidR="003D5D6C" w:rsidRPr="00787198">
        <w:rPr>
          <w:color w:val="000000"/>
          <w:sz w:val="24"/>
          <w:szCs w:val="24"/>
        </w:rPr>
        <w:t>на</w:t>
      </w:r>
      <w:r w:rsidR="003D5D6C" w:rsidRPr="00787198">
        <w:rPr>
          <w:color w:val="00B050"/>
          <w:sz w:val="24"/>
          <w:szCs w:val="24"/>
        </w:rPr>
        <w:t xml:space="preserve"> </w:t>
      </w:r>
      <w:r w:rsidR="003D5D6C" w:rsidRPr="00787198">
        <w:rPr>
          <w:color w:val="000000"/>
          <w:sz w:val="24"/>
          <w:szCs w:val="24"/>
        </w:rPr>
        <w:t xml:space="preserve">выполнение работ по </w:t>
      </w:r>
      <w:r w:rsidR="00787198" w:rsidRPr="00787198">
        <w:rPr>
          <w:color w:val="000000"/>
          <w:sz w:val="24"/>
          <w:szCs w:val="24"/>
        </w:rPr>
        <w:t xml:space="preserve">капитальному </w:t>
      </w:r>
      <w:r w:rsidR="003D5D6C" w:rsidRPr="00787198">
        <w:rPr>
          <w:color w:val="000000"/>
          <w:sz w:val="24"/>
          <w:szCs w:val="24"/>
        </w:rPr>
        <w:t>ремонту</w:t>
      </w:r>
      <w:r w:rsidR="003D5D6C" w:rsidRPr="00787198">
        <w:rPr>
          <w:b/>
          <w:sz w:val="24"/>
          <w:szCs w:val="24"/>
        </w:rPr>
        <w:t xml:space="preserve"> </w:t>
      </w:r>
      <w:r w:rsidR="000C198A" w:rsidRPr="000C198A">
        <w:rPr>
          <w:sz w:val="24"/>
          <w:szCs w:val="24"/>
        </w:rPr>
        <w:t xml:space="preserve">здания электроремонтного отделения ЭСЦ инв. №12  </w:t>
      </w:r>
      <w:r w:rsidR="005D2634" w:rsidRPr="000C198A">
        <w:rPr>
          <w:color w:val="000000"/>
          <w:sz w:val="24"/>
          <w:szCs w:val="24"/>
        </w:rPr>
        <w:t>Воронежского</w:t>
      </w:r>
      <w:r w:rsidR="005D2634" w:rsidRPr="00787198">
        <w:rPr>
          <w:color w:val="000000"/>
          <w:sz w:val="24"/>
          <w:szCs w:val="24"/>
        </w:rPr>
        <w:t xml:space="preserve"> ВРЗ АО «ВРМ» в 2016  году</w:t>
      </w:r>
      <w:r w:rsidR="00442D39" w:rsidRPr="00787198">
        <w:rPr>
          <w:color w:val="000000"/>
          <w:sz w:val="24"/>
          <w:szCs w:val="24"/>
        </w:rPr>
        <w:t>.</w:t>
      </w:r>
      <w:r w:rsidR="00F02D5A" w:rsidRPr="00787198">
        <w:rPr>
          <w:color w:val="000000"/>
          <w:sz w:val="24"/>
          <w:szCs w:val="24"/>
        </w:rPr>
        <w:t xml:space="preserve"> </w:t>
      </w:r>
    </w:p>
    <w:p w:rsidR="00701EC6" w:rsidRPr="00787198" w:rsidRDefault="00701EC6" w:rsidP="003D5D6C">
      <w:pPr>
        <w:pStyle w:val="32"/>
        <w:tabs>
          <w:tab w:val="num" w:pos="0"/>
        </w:tabs>
        <w:spacing w:after="0"/>
        <w:ind w:right="135" w:firstLine="567"/>
        <w:jc w:val="both"/>
        <w:rPr>
          <w:b/>
          <w:sz w:val="24"/>
          <w:szCs w:val="24"/>
        </w:rPr>
      </w:pPr>
      <w:r w:rsidRPr="00787198">
        <w:rPr>
          <w:sz w:val="24"/>
          <w:szCs w:val="24"/>
        </w:rPr>
        <w:t xml:space="preserve">Адрес выполнения работ: </w:t>
      </w:r>
      <w:proofErr w:type="gramStart"/>
      <w:r w:rsidRPr="00787198">
        <w:rPr>
          <w:sz w:val="24"/>
          <w:szCs w:val="24"/>
        </w:rPr>
        <w:t>г</w:t>
      </w:r>
      <w:proofErr w:type="gramEnd"/>
      <w:r w:rsidRPr="00787198">
        <w:rPr>
          <w:sz w:val="24"/>
          <w:szCs w:val="24"/>
        </w:rPr>
        <w:t>. Воронеж,  пер. Богдана Хмельницкого,  д. 1.</w:t>
      </w:r>
    </w:p>
    <w:p w:rsidR="00701EC6" w:rsidRPr="00787198" w:rsidRDefault="00701EC6" w:rsidP="003D5D6C">
      <w:pPr>
        <w:pStyle w:val="32"/>
        <w:numPr>
          <w:ilvl w:val="1"/>
          <w:numId w:val="12"/>
        </w:numPr>
        <w:tabs>
          <w:tab w:val="clear" w:pos="480"/>
          <w:tab w:val="num" w:pos="0"/>
        </w:tabs>
        <w:spacing w:after="0"/>
        <w:ind w:left="0" w:right="135" w:firstLine="567"/>
        <w:jc w:val="both"/>
        <w:rPr>
          <w:sz w:val="24"/>
          <w:szCs w:val="24"/>
        </w:rPr>
      </w:pPr>
      <w:r w:rsidRPr="00787198">
        <w:rPr>
          <w:sz w:val="24"/>
          <w:szCs w:val="24"/>
        </w:rPr>
        <w:t>Работы выполняются иждивением Подрядчика – из его материалов, его силами и средствами.</w:t>
      </w:r>
    </w:p>
    <w:p w:rsidR="00701EC6" w:rsidRPr="00787198" w:rsidRDefault="00701EC6" w:rsidP="003D5D6C">
      <w:pPr>
        <w:pStyle w:val="32"/>
        <w:numPr>
          <w:ilvl w:val="1"/>
          <w:numId w:val="12"/>
        </w:numPr>
        <w:tabs>
          <w:tab w:val="clear" w:pos="480"/>
          <w:tab w:val="num" w:pos="0"/>
        </w:tabs>
        <w:spacing w:after="0"/>
        <w:ind w:left="0" w:right="135" w:firstLine="567"/>
        <w:jc w:val="both"/>
        <w:rPr>
          <w:sz w:val="24"/>
          <w:szCs w:val="24"/>
        </w:rPr>
      </w:pPr>
      <w:r w:rsidRPr="00787198">
        <w:rPr>
          <w:sz w:val="24"/>
          <w:szCs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787198" w:rsidRDefault="00701EC6" w:rsidP="003D5D6C">
      <w:pPr>
        <w:pStyle w:val="32"/>
        <w:numPr>
          <w:ilvl w:val="1"/>
          <w:numId w:val="12"/>
        </w:numPr>
        <w:tabs>
          <w:tab w:val="num" w:pos="0"/>
        </w:tabs>
        <w:spacing w:after="0"/>
        <w:ind w:left="482" w:right="135" w:firstLine="567"/>
        <w:rPr>
          <w:sz w:val="24"/>
          <w:szCs w:val="24"/>
        </w:rPr>
      </w:pPr>
      <w:r w:rsidRPr="00787198">
        <w:rPr>
          <w:sz w:val="24"/>
          <w:szCs w:val="24"/>
        </w:rPr>
        <w:t>Срок выполнения работ  - начало работ _________________ (указать срок)</w:t>
      </w:r>
    </w:p>
    <w:p w:rsidR="00701EC6" w:rsidRPr="00787198" w:rsidRDefault="00701EC6" w:rsidP="003D5D6C">
      <w:pPr>
        <w:pStyle w:val="32"/>
        <w:tabs>
          <w:tab w:val="num" w:pos="0"/>
        </w:tabs>
        <w:spacing w:after="0"/>
        <w:ind w:left="482" w:right="135" w:firstLine="567"/>
        <w:rPr>
          <w:sz w:val="24"/>
          <w:szCs w:val="24"/>
        </w:rPr>
      </w:pPr>
      <w:r w:rsidRPr="00787198">
        <w:rPr>
          <w:sz w:val="24"/>
          <w:szCs w:val="24"/>
        </w:rPr>
        <w:t xml:space="preserve">                                             окончание работ  ______________ (указать срок).</w:t>
      </w:r>
    </w:p>
    <w:p w:rsidR="003D5D6C" w:rsidRPr="00787198" w:rsidRDefault="003D5D6C" w:rsidP="003D5D6C">
      <w:pPr>
        <w:pStyle w:val="32"/>
        <w:tabs>
          <w:tab w:val="num" w:pos="0"/>
        </w:tabs>
        <w:spacing w:after="0"/>
        <w:ind w:left="480" w:right="135" w:firstLine="567"/>
        <w:jc w:val="center"/>
        <w:rPr>
          <w:b/>
          <w:bCs/>
          <w:sz w:val="24"/>
          <w:szCs w:val="24"/>
        </w:rPr>
      </w:pPr>
    </w:p>
    <w:p w:rsidR="00701EC6" w:rsidRPr="00787198" w:rsidRDefault="00701EC6" w:rsidP="00787198">
      <w:pPr>
        <w:pStyle w:val="32"/>
        <w:numPr>
          <w:ilvl w:val="0"/>
          <w:numId w:val="12"/>
        </w:numPr>
        <w:spacing w:after="0"/>
        <w:ind w:right="135"/>
        <w:jc w:val="center"/>
        <w:rPr>
          <w:b/>
          <w:bCs/>
          <w:sz w:val="24"/>
          <w:szCs w:val="24"/>
        </w:rPr>
      </w:pPr>
      <w:r w:rsidRPr="00787198">
        <w:rPr>
          <w:b/>
          <w:bCs/>
          <w:sz w:val="24"/>
          <w:szCs w:val="24"/>
        </w:rPr>
        <w:t>Цена Работ и порядок оплаты</w:t>
      </w:r>
    </w:p>
    <w:p w:rsidR="00787198" w:rsidRPr="00787198" w:rsidRDefault="00787198" w:rsidP="00787198">
      <w:pPr>
        <w:pStyle w:val="32"/>
        <w:spacing w:after="0"/>
        <w:ind w:left="480" w:right="135"/>
        <w:rPr>
          <w:b/>
          <w:bCs/>
          <w:sz w:val="24"/>
          <w:szCs w:val="24"/>
        </w:rPr>
      </w:pPr>
    </w:p>
    <w:p w:rsidR="00701EC6" w:rsidRPr="00787198" w:rsidRDefault="00701EC6" w:rsidP="003D5D6C">
      <w:pPr>
        <w:pStyle w:val="32"/>
        <w:tabs>
          <w:tab w:val="num" w:pos="0"/>
        </w:tabs>
        <w:spacing w:after="0"/>
        <w:ind w:right="135" w:firstLine="567"/>
        <w:jc w:val="both"/>
        <w:rPr>
          <w:sz w:val="24"/>
          <w:szCs w:val="24"/>
        </w:rPr>
      </w:pPr>
      <w:r w:rsidRPr="00787198">
        <w:rPr>
          <w:sz w:val="24"/>
          <w:szCs w:val="24"/>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701EC6" w:rsidRPr="00787198" w:rsidRDefault="00701EC6" w:rsidP="003D5D6C">
      <w:pPr>
        <w:pStyle w:val="32"/>
        <w:tabs>
          <w:tab w:val="num" w:pos="0"/>
        </w:tabs>
        <w:spacing w:after="0"/>
        <w:ind w:right="135" w:firstLine="567"/>
        <w:jc w:val="both"/>
        <w:rPr>
          <w:sz w:val="24"/>
          <w:szCs w:val="24"/>
        </w:rPr>
      </w:pPr>
      <w:r w:rsidRPr="00787198">
        <w:rPr>
          <w:color w:val="000000"/>
          <w:sz w:val="24"/>
          <w:szCs w:val="24"/>
        </w:rPr>
        <w:t>Смета на выполнение Работ (приложение № 3) является неотъемлемой частью настоящего Договора.</w:t>
      </w:r>
    </w:p>
    <w:p w:rsidR="00F82BC1" w:rsidRPr="00787198" w:rsidRDefault="00701EC6" w:rsidP="003D5D6C">
      <w:pPr>
        <w:tabs>
          <w:tab w:val="num" w:pos="0"/>
        </w:tabs>
        <w:ind w:firstLine="567"/>
        <w:jc w:val="both"/>
        <w:rPr>
          <w:iCs/>
        </w:rPr>
      </w:pPr>
      <w:r w:rsidRPr="00787198">
        <w:rPr>
          <w:color w:val="000000"/>
        </w:rPr>
        <w:t xml:space="preserve">2.2. </w:t>
      </w:r>
      <w:r w:rsidR="00F82BC1" w:rsidRPr="00787198">
        <w:rPr>
          <w:iCs/>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Срок оплаты - в течение 30 (тридцати) календарных дней от даты получения комплекта документов (в т.ч. счет, счет-фактура, акт приемки выполненных работ КС-2, КС-3, подтверждающие выполнение и приемку работ) от Подрядчика,  в размере 95% от стоимости подлежащих оплате работ. </w:t>
      </w:r>
    </w:p>
    <w:p w:rsidR="006955E3" w:rsidRPr="00787198" w:rsidRDefault="00701EC6" w:rsidP="003D5D6C">
      <w:pPr>
        <w:shd w:val="clear" w:color="auto" w:fill="FFFFFF"/>
        <w:tabs>
          <w:tab w:val="num" w:pos="0"/>
        </w:tabs>
        <w:ind w:right="135" w:firstLine="567"/>
        <w:jc w:val="both"/>
        <w:rPr>
          <w:iCs/>
          <w:color w:val="000000"/>
        </w:rPr>
      </w:pPr>
      <w:r w:rsidRPr="00787198">
        <w:rPr>
          <w:iCs/>
          <w:color w:val="000000"/>
        </w:rPr>
        <w:t>2.3. Окончательный расчет в размере 5% от стоимости выполненных работ производится в течени</w:t>
      </w:r>
      <w:proofErr w:type="gramStart"/>
      <w:r w:rsidRPr="00787198">
        <w:rPr>
          <w:iCs/>
          <w:color w:val="000000"/>
        </w:rPr>
        <w:t>и</w:t>
      </w:r>
      <w:proofErr w:type="gramEnd"/>
      <w:r w:rsidRPr="00787198">
        <w:rPr>
          <w:iCs/>
          <w:color w:val="000000"/>
        </w:rPr>
        <w:t xml:space="preserve"> 30 календарных дней после подписания акта о приемке-сдаче отремонтированных объектов формы ОС-3.</w:t>
      </w:r>
      <w:r w:rsidR="006955E3" w:rsidRPr="00787198">
        <w:rPr>
          <w:iCs/>
          <w:color w:val="000000"/>
        </w:rPr>
        <w:t xml:space="preserve"> </w:t>
      </w:r>
    </w:p>
    <w:p w:rsidR="006955E3" w:rsidRDefault="006955E3" w:rsidP="003D5D6C">
      <w:pPr>
        <w:shd w:val="clear" w:color="auto" w:fill="FFFFFF"/>
        <w:tabs>
          <w:tab w:val="num" w:pos="0"/>
        </w:tabs>
        <w:ind w:right="135" w:firstLine="567"/>
        <w:jc w:val="both"/>
        <w:rPr>
          <w:iCs/>
          <w:color w:val="000000"/>
        </w:rPr>
      </w:pPr>
      <w:r w:rsidRPr="00787198">
        <w:rPr>
          <w:iCs/>
          <w:color w:val="000000"/>
        </w:rPr>
        <w:t xml:space="preserve">2.4. </w:t>
      </w:r>
      <w:proofErr w:type="gramStart"/>
      <w:r w:rsidRPr="00787198">
        <w:rPr>
          <w:iCs/>
          <w:color w:val="000000"/>
        </w:rPr>
        <w:t>На сумму денежных средств подлежащих оплате за выполненные работы за период с даты приемки выполненных работ по дату</w:t>
      </w:r>
      <w:proofErr w:type="gramEnd"/>
      <w:r w:rsidRPr="00787198">
        <w:rPr>
          <w:iCs/>
          <w:color w:val="000000"/>
        </w:rPr>
        <w:t xml:space="preserve"> их оплаты проценты, в соответствии со ст.317.1 Гражданского кодекса РФ,  не начисляются и не оплачиваются.</w:t>
      </w:r>
    </w:p>
    <w:p w:rsidR="00787198" w:rsidRDefault="00787198" w:rsidP="003D5D6C">
      <w:pPr>
        <w:shd w:val="clear" w:color="auto" w:fill="FFFFFF"/>
        <w:tabs>
          <w:tab w:val="num" w:pos="0"/>
        </w:tabs>
        <w:ind w:right="135" w:firstLine="567"/>
        <w:jc w:val="both"/>
        <w:rPr>
          <w:iCs/>
          <w:color w:val="000000"/>
        </w:rPr>
      </w:pPr>
    </w:p>
    <w:p w:rsidR="00787198" w:rsidRPr="00787198" w:rsidRDefault="00787198" w:rsidP="003D5D6C">
      <w:pPr>
        <w:shd w:val="clear" w:color="auto" w:fill="FFFFFF"/>
        <w:tabs>
          <w:tab w:val="num" w:pos="0"/>
        </w:tabs>
        <w:ind w:right="135" w:firstLine="567"/>
        <w:jc w:val="both"/>
        <w:rPr>
          <w:iCs/>
          <w:color w:val="000000"/>
        </w:rPr>
      </w:pPr>
    </w:p>
    <w:p w:rsidR="006955E3" w:rsidRPr="00787198" w:rsidRDefault="006955E3" w:rsidP="003D5D6C">
      <w:pPr>
        <w:shd w:val="clear" w:color="auto" w:fill="FFFFFF"/>
        <w:tabs>
          <w:tab w:val="num" w:pos="0"/>
        </w:tabs>
        <w:ind w:right="135" w:firstLine="567"/>
        <w:jc w:val="both"/>
        <w:rPr>
          <w:iCs/>
          <w:color w:val="000000"/>
        </w:rPr>
      </w:pPr>
    </w:p>
    <w:p w:rsidR="00701EC6" w:rsidRPr="00787198" w:rsidRDefault="00701EC6" w:rsidP="00787198">
      <w:pPr>
        <w:pStyle w:val="aff9"/>
        <w:numPr>
          <w:ilvl w:val="0"/>
          <w:numId w:val="12"/>
        </w:numPr>
        <w:shd w:val="clear" w:color="auto" w:fill="FFFFFF"/>
        <w:tabs>
          <w:tab w:val="num" w:pos="0"/>
        </w:tabs>
        <w:ind w:right="135"/>
        <w:jc w:val="center"/>
        <w:rPr>
          <w:b/>
          <w:bCs/>
          <w:color w:val="000000"/>
        </w:rPr>
      </w:pPr>
      <w:r w:rsidRPr="00787198">
        <w:rPr>
          <w:b/>
          <w:bCs/>
          <w:color w:val="000000"/>
        </w:rPr>
        <w:t>Порядок сдачи и приемки Работ</w:t>
      </w:r>
    </w:p>
    <w:p w:rsidR="00787198" w:rsidRPr="00787198" w:rsidRDefault="00787198" w:rsidP="00787198">
      <w:pPr>
        <w:pStyle w:val="aff9"/>
        <w:shd w:val="clear" w:color="auto" w:fill="FFFFFF"/>
        <w:tabs>
          <w:tab w:val="num" w:pos="0"/>
        </w:tabs>
        <w:ind w:left="480" w:right="135"/>
        <w:rPr>
          <w:b/>
          <w:bCs/>
          <w:color w:val="000000"/>
        </w:rPr>
      </w:pPr>
    </w:p>
    <w:p w:rsidR="00701EC6" w:rsidRPr="00787198" w:rsidRDefault="00701EC6" w:rsidP="003D5D6C">
      <w:pPr>
        <w:shd w:val="clear" w:color="auto" w:fill="FFFFFF"/>
        <w:tabs>
          <w:tab w:val="num" w:pos="0"/>
        </w:tabs>
        <w:ind w:right="135" w:firstLine="567"/>
        <w:jc w:val="both"/>
        <w:rPr>
          <w:color w:val="000000"/>
        </w:rPr>
      </w:pPr>
      <w:r w:rsidRPr="00787198">
        <w:rPr>
          <w:color w:val="000000"/>
        </w:rPr>
        <w:t>3.1. По завершению Работ Подрядчик представл</w:t>
      </w:r>
      <w:r w:rsidR="003D5D6C" w:rsidRPr="00787198">
        <w:rPr>
          <w:color w:val="000000"/>
        </w:rPr>
        <w:t xml:space="preserve">яет Заказчику акт сдачи-приемки </w:t>
      </w:r>
      <w:r w:rsidRPr="00787198">
        <w:rPr>
          <w:color w:val="000000"/>
        </w:rPr>
        <w:t>выполненных</w:t>
      </w:r>
      <w:r w:rsidR="003D5D6C" w:rsidRPr="00787198">
        <w:rPr>
          <w:color w:val="000000"/>
        </w:rPr>
        <w:t xml:space="preserve"> </w:t>
      </w:r>
      <w:r w:rsidRPr="00787198">
        <w:rPr>
          <w:color w:val="000000"/>
        </w:rPr>
        <w:t>Работ.</w:t>
      </w:r>
    </w:p>
    <w:p w:rsidR="00701EC6" w:rsidRPr="00787198" w:rsidRDefault="00701EC6" w:rsidP="003D5D6C">
      <w:pPr>
        <w:shd w:val="clear" w:color="auto" w:fill="FFFFFF"/>
        <w:tabs>
          <w:tab w:val="num" w:pos="0"/>
        </w:tabs>
        <w:ind w:right="135" w:firstLine="567"/>
        <w:jc w:val="both"/>
      </w:pPr>
      <w:r w:rsidRPr="00787198">
        <w:rPr>
          <w:color w:val="000000"/>
        </w:rPr>
        <w:t xml:space="preserve">3.2. Заказчик в течение 15 (пятнадцати) календарных дней </w:t>
      </w:r>
      <w:r w:rsidR="00F82BC1" w:rsidRPr="00787198">
        <w:rPr>
          <w:color w:val="000000"/>
        </w:rPr>
        <w:t>от</w:t>
      </w:r>
      <w:r w:rsidRPr="00787198">
        <w:rPr>
          <w:color w:val="000000"/>
        </w:rPr>
        <w:t xml:space="preserve"> даты получения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1EC6" w:rsidRPr="00787198" w:rsidRDefault="00701EC6" w:rsidP="003D5D6C">
      <w:pPr>
        <w:shd w:val="clear" w:color="auto" w:fill="FFFFFF"/>
        <w:tabs>
          <w:tab w:val="num" w:pos="0"/>
        </w:tabs>
        <w:ind w:right="135" w:firstLine="567"/>
        <w:jc w:val="both"/>
      </w:pPr>
      <w:r w:rsidRPr="00787198">
        <w:rPr>
          <w:color w:val="000000"/>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701EC6" w:rsidRPr="00787198" w:rsidRDefault="00701EC6" w:rsidP="003D5D6C">
      <w:pPr>
        <w:shd w:val="clear" w:color="auto" w:fill="FFFFFF"/>
        <w:tabs>
          <w:tab w:val="num" w:pos="0"/>
        </w:tabs>
        <w:ind w:right="135" w:firstLine="567"/>
        <w:rPr>
          <w:color w:val="000000"/>
        </w:rPr>
      </w:pPr>
      <w:r w:rsidRPr="00787198">
        <w:rPr>
          <w:color w:val="000000"/>
        </w:rPr>
        <w:t>3.4. Заказчик имеет право досрочно принять и оплатить Работы.</w:t>
      </w:r>
    </w:p>
    <w:p w:rsidR="000B17D5" w:rsidRPr="00787198" w:rsidRDefault="000B17D5" w:rsidP="003D5D6C">
      <w:pPr>
        <w:shd w:val="clear" w:color="auto" w:fill="FFFFFF"/>
        <w:tabs>
          <w:tab w:val="num" w:pos="0"/>
        </w:tabs>
        <w:ind w:right="135" w:firstLine="567"/>
        <w:jc w:val="center"/>
        <w:rPr>
          <w:b/>
          <w:bCs/>
          <w:color w:val="000000"/>
        </w:rPr>
      </w:pPr>
    </w:p>
    <w:p w:rsidR="00701EC6" w:rsidRPr="00787198" w:rsidRDefault="00701EC6" w:rsidP="003D5D6C">
      <w:pPr>
        <w:shd w:val="clear" w:color="auto" w:fill="FFFFFF"/>
        <w:tabs>
          <w:tab w:val="num" w:pos="0"/>
        </w:tabs>
        <w:ind w:right="135" w:firstLine="567"/>
        <w:jc w:val="center"/>
        <w:rPr>
          <w:b/>
          <w:bCs/>
          <w:color w:val="000000"/>
        </w:rPr>
      </w:pPr>
      <w:r w:rsidRPr="00787198">
        <w:rPr>
          <w:b/>
          <w:bCs/>
          <w:color w:val="000000"/>
        </w:rPr>
        <w:t>4. Обязанности Сторон</w:t>
      </w:r>
    </w:p>
    <w:p w:rsidR="00D759B1" w:rsidRPr="00787198" w:rsidRDefault="00D759B1" w:rsidP="003D5D6C">
      <w:pPr>
        <w:shd w:val="clear" w:color="auto" w:fill="FFFFFF"/>
        <w:tabs>
          <w:tab w:val="num" w:pos="0"/>
        </w:tabs>
        <w:ind w:right="135" w:firstLine="567"/>
        <w:jc w:val="center"/>
        <w:rPr>
          <w:b/>
          <w:bCs/>
          <w:color w:val="000000"/>
        </w:rPr>
      </w:pPr>
    </w:p>
    <w:p w:rsidR="00701EC6" w:rsidRPr="00787198" w:rsidRDefault="00701EC6" w:rsidP="003D5D6C">
      <w:pPr>
        <w:shd w:val="clear" w:color="auto" w:fill="FFFFFF"/>
        <w:tabs>
          <w:tab w:val="num" w:pos="0"/>
        </w:tabs>
        <w:ind w:right="135" w:firstLine="567"/>
        <w:rPr>
          <w:b/>
          <w:color w:val="000000"/>
        </w:rPr>
      </w:pPr>
      <w:r w:rsidRPr="00787198">
        <w:rPr>
          <w:b/>
          <w:color w:val="000000"/>
        </w:rPr>
        <w:t xml:space="preserve"> 4.1. Подрядчик обязан:</w:t>
      </w:r>
    </w:p>
    <w:p w:rsidR="00701EC6" w:rsidRPr="00787198" w:rsidRDefault="00701EC6" w:rsidP="003D5D6C">
      <w:pPr>
        <w:shd w:val="clear" w:color="auto" w:fill="FFFFFF"/>
        <w:tabs>
          <w:tab w:val="num" w:pos="0"/>
        </w:tabs>
        <w:ind w:right="135" w:firstLine="567"/>
        <w:jc w:val="both"/>
        <w:rPr>
          <w:color w:val="000000"/>
        </w:rPr>
      </w:pPr>
      <w:r w:rsidRPr="00787198">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701EC6" w:rsidRPr="00787198" w:rsidRDefault="00701EC6" w:rsidP="003D5D6C">
      <w:pPr>
        <w:shd w:val="clear" w:color="auto" w:fill="FFFFFF"/>
        <w:tabs>
          <w:tab w:val="num" w:pos="0"/>
        </w:tabs>
        <w:ind w:right="135" w:firstLine="567"/>
        <w:jc w:val="both"/>
        <w:rPr>
          <w:color w:val="000000"/>
        </w:rPr>
      </w:pPr>
      <w:r w:rsidRPr="00787198">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F13BDE" w:rsidRPr="00787198" w:rsidRDefault="00701EC6" w:rsidP="003D5D6C">
      <w:pPr>
        <w:shd w:val="clear" w:color="auto" w:fill="FFFFFF"/>
        <w:tabs>
          <w:tab w:val="num" w:pos="0"/>
        </w:tabs>
        <w:ind w:right="135" w:firstLine="567"/>
        <w:jc w:val="both"/>
        <w:rPr>
          <w:color w:val="000000"/>
        </w:rPr>
      </w:pPr>
      <w:r w:rsidRPr="00787198">
        <w:rPr>
          <w:color w:val="000000"/>
        </w:rPr>
        <w:t xml:space="preserve">4.1.2. Устранять недостатки в выполненных Работах, допущенные по его вине, своими силами и за свой счет. </w:t>
      </w:r>
      <w:r w:rsidR="00F13BDE" w:rsidRPr="00787198">
        <w:rPr>
          <w:color w:val="000000"/>
        </w:rPr>
        <w:t>Осуществлять по завершени</w:t>
      </w:r>
      <w:r w:rsidR="00162B1B" w:rsidRPr="00787198">
        <w:rPr>
          <w:color w:val="000000"/>
        </w:rPr>
        <w:t>и</w:t>
      </w:r>
      <w:r w:rsidR="00F13BDE" w:rsidRPr="00787198">
        <w:rPr>
          <w:color w:val="000000"/>
        </w:rPr>
        <w:t xml:space="preserve"> работ уборку объекта от собственного строительного мусора.</w:t>
      </w:r>
    </w:p>
    <w:p w:rsidR="00701EC6" w:rsidRPr="00787198" w:rsidRDefault="00701EC6" w:rsidP="003D5D6C">
      <w:pPr>
        <w:shd w:val="clear" w:color="auto" w:fill="FFFFFF"/>
        <w:tabs>
          <w:tab w:val="num" w:pos="0"/>
        </w:tabs>
        <w:ind w:right="135" w:firstLine="567"/>
        <w:jc w:val="both"/>
        <w:rPr>
          <w:color w:val="000000"/>
        </w:rPr>
      </w:pPr>
      <w:r w:rsidRPr="00787198">
        <w:rPr>
          <w:color w:val="000000"/>
        </w:rPr>
        <w:t>4.1.3.</w:t>
      </w:r>
      <w:r w:rsidRPr="00787198">
        <w:rPr>
          <w:color w:val="000000"/>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701EC6" w:rsidRPr="00787198" w:rsidRDefault="00701EC6" w:rsidP="003D5D6C">
      <w:pPr>
        <w:shd w:val="clear" w:color="auto" w:fill="FFFFFF"/>
        <w:tabs>
          <w:tab w:val="num" w:pos="0"/>
        </w:tabs>
        <w:ind w:right="135" w:firstLine="567"/>
        <w:jc w:val="both"/>
      </w:pPr>
      <w:r w:rsidRPr="00787198">
        <w:rPr>
          <w:color w:val="000000"/>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01EC6" w:rsidRPr="00787198" w:rsidRDefault="00701EC6" w:rsidP="003D5D6C">
      <w:pPr>
        <w:shd w:val="clear" w:color="auto" w:fill="FFFFFF"/>
        <w:tabs>
          <w:tab w:val="num" w:pos="0"/>
        </w:tabs>
        <w:ind w:right="135" w:firstLine="567"/>
        <w:jc w:val="both"/>
      </w:pPr>
      <w:r w:rsidRPr="00787198">
        <w:rPr>
          <w:color w:val="000000"/>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 xml:space="preserve">4.1.7. Нести ответственность за обеспечение и соблюдение требований безопасности </w:t>
      </w:r>
      <w:r w:rsidRPr="00787198">
        <w:rPr>
          <w:color w:val="000000"/>
          <w:sz w:val="24"/>
          <w:szCs w:val="24"/>
        </w:rPr>
        <w:t xml:space="preserve">и охраны труда, пожарной безопасности, </w:t>
      </w:r>
      <w:proofErr w:type="spellStart"/>
      <w:r w:rsidRPr="00787198">
        <w:rPr>
          <w:color w:val="000000"/>
          <w:sz w:val="24"/>
          <w:szCs w:val="24"/>
        </w:rPr>
        <w:t>электробезопасности</w:t>
      </w:r>
      <w:proofErr w:type="spellEnd"/>
      <w:r w:rsidRPr="00787198">
        <w:rPr>
          <w:color w:val="000000"/>
          <w:sz w:val="24"/>
          <w:szCs w:val="24"/>
        </w:rPr>
        <w:t xml:space="preserve"> и охраны окружающей среды, установленных действующим законодательством РФ,</w:t>
      </w:r>
      <w:r w:rsidRPr="00787198">
        <w:rPr>
          <w:sz w:val="24"/>
          <w:szCs w:val="24"/>
        </w:rPr>
        <w:t xml:space="preserve"> при выполнении Работ по настоящему договору.</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 xml:space="preserve">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w:t>
      </w:r>
      <w:r w:rsidR="00F82BC1" w:rsidRPr="00787198">
        <w:rPr>
          <w:sz w:val="24"/>
          <w:szCs w:val="24"/>
        </w:rPr>
        <w:t>случае,</w:t>
      </w:r>
      <w:r w:rsidRPr="00787198">
        <w:rPr>
          <w:sz w:val="24"/>
          <w:szCs w:val="24"/>
        </w:rPr>
        <w:t xml:space="preserve"> каких либо изменений в цепочке собственников, включая бенефициаров (в том числе конечных), и (или) в исполнительных органах Подрядчика предоставлять соответствующую информацию Заказчику </w:t>
      </w:r>
      <w:r w:rsidR="00E16523" w:rsidRPr="00787198">
        <w:rPr>
          <w:sz w:val="24"/>
          <w:szCs w:val="24"/>
        </w:rPr>
        <w:t>в течение</w:t>
      </w:r>
      <w:r w:rsidRPr="00787198">
        <w:rPr>
          <w:sz w:val="24"/>
          <w:szCs w:val="24"/>
        </w:rPr>
        <w:t xml:space="preserve"> </w:t>
      </w:r>
      <w:r w:rsidR="00E16523" w:rsidRPr="00787198">
        <w:rPr>
          <w:sz w:val="24"/>
          <w:szCs w:val="24"/>
        </w:rPr>
        <w:t>5</w:t>
      </w:r>
      <w:r w:rsidRPr="00787198">
        <w:rPr>
          <w:sz w:val="24"/>
          <w:szCs w:val="24"/>
        </w:rPr>
        <w:t xml:space="preserve"> календарных дней после таких изменений.</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701EC6" w:rsidRPr="00787198" w:rsidRDefault="00701EC6" w:rsidP="003D5D6C">
      <w:pPr>
        <w:pStyle w:val="25"/>
        <w:tabs>
          <w:tab w:val="num" w:pos="0"/>
        </w:tabs>
        <w:spacing w:after="0" w:line="240" w:lineRule="auto"/>
        <w:ind w:left="0" w:right="135" w:firstLine="567"/>
        <w:rPr>
          <w:b/>
          <w:sz w:val="24"/>
          <w:szCs w:val="24"/>
        </w:rPr>
      </w:pPr>
      <w:r w:rsidRPr="00787198">
        <w:rPr>
          <w:b/>
          <w:sz w:val="24"/>
          <w:szCs w:val="24"/>
        </w:rPr>
        <w:t>4.2. Подрядчик гарантирует:</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 xml:space="preserve">4.2.2.  Гарантийный срок на выполненные работы составляет </w:t>
      </w:r>
      <w:proofErr w:type="spellStart"/>
      <w:r w:rsidRPr="00787198">
        <w:rPr>
          <w:sz w:val="24"/>
          <w:szCs w:val="24"/>
        </w:rPr>
        <w:t>_________</w:t>
      </w:r>
      <w:r w:rsidR="000834BD" w:rsidRPr="00787198">
        <w:rPr>
          <w:sz w:val="24"/>
          <w:szCs w:val="24"/>
        </w:rPr>
        <w:t>месяцев</w:t>
      </w:r>
      <w:proofErr w:type="spellEnd"/>
      <w:r w:rsidRPr="00787198">
        <w:rPr>
          <w:sz w:val="24"/>
          <w:szCs w:val="24"/>
        </w:rPr>
        <w:t>.</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lastRenderedPageBreak/>
        <w:t xml:space="preserve">4.2.4.  Наличие дефектов и сроки их устранения фиксируются двухсторонним актом Заказчика и </w:t>
      </w:r>
      <w:r w:rsidRPr="00787198">
        <w:rPr>
          <w:color w:val="000000"/>
          <w:sz w:val="24"/>
          <w:szCs w:val="24"/>
        </w:rPr>
        <w:t>Подрядчика</w:t>
      </w:r>
      <w:r w:rsidRPr="00787198">
        <w:rPr>
          <w:sz w:val="24"/>
          <w:szCs w:val="24"/>
        </w:rPr>
        <w:t>.</w:t>
      </w:r>
    </w:p>
    <w:p w:rsidR="00701EC6" w:rsidRPr="00787198" w:rsidRDefault="00701EC6" w:rsidP="003D5D6C">
      <w:pPr>
        <w:pStyle w:val="25"/>
        <w:tabs>
          <w:tab w:val="num" w:pos="0"/>
        </w:tabs>
        <w:spacing w:after="0" w:line="240" w:lineRule="auto"/>
        <w:ind w:left="0" w:right="135" w:firstLine="567"/>
        <w:rPr>
          <w:sz w:val="24"/>
          <w:szCs w:val="24"/>
        </w:rPr>
      </w:pPr>
      <w:r w:rsidRPr="00787198">
        <w:rPr>
          <w:sz w:val="24"/>
          <w:szCs w:val="24"/>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701EC6" w:rsidRPr="00787198" w:rsidRDefault="00701EC6" w:rsidP="003D5D6C">
      <w:pPr>
        <w:pStyle w:val="25"/>
        <w:tabs>
          <w:tab w:val="num" w:pos="0"/>
        </w:tabs>
        <w:spacing w:after="0" w:line="240" w:lineRule="auto"/>
        <w:ind w:left="0" w:right="135" w:firstLine="567"/>
        <w:rPr>
          <w:b/>
          <w:sz w:val="24"/>
          <w:szCs w:val="24"/>
        </w:rPr>
      </w:pPr>
      <w:r w:rsidRPr="00787198">
        <w:rPr>
          <w:b/>
          <w:sz w:val="24"/>
          <w:szCs w:val="24"/>
        </w:rPr>
        <w:t>4.3. Заказчик обязан:</w:t>
      </w:r>
    </w:p>
    <w:p w:rsidR="00701EC6" w:rsidRPr="00787198" w:rsidRDefault="00701EC6" w:rsidP="003D5D6C">
      <w:pPr>
        <w:shd w:val="clear" w:color="auto" w:fill="FFFFFF"/>
        <w:tabs>
          <w:tab w:val="num" w:pos="0"/>
        </w:tabs>
        <w:ind w:right="135" w:firstLine="567"/>
        <w:jc w:val="both"/>
        <w:rPr>
          <w:color w:val="000000"/>
        </w:rPr>
      </w:pPr>
      <w:r w:rsidRPr="00787198">
        <w:t>4.3.1. Передать Подрядчику необходимую для выполнения Работ информацию и документацию.</w:t>
      </w:r>
    </w:p>
    <w:p w:rsidR="00701EC6" w:rsidRPr="00787198" w:rsidRDefault="00701EC6" w:rsidP="003D5D6C">
      <w:pPr>
        <w:shd w:val="clear" w:color="auto" w:fill="FFFFFF"/>
        <w:tabs>
          <w:tab w:val="num" w:pos="0"/>
        </w:tabs>
        <w:ind w:right="135" w:firstLine="567"/>
        <w:jc w:val="both"/>
      </w:pPr>
      <w:r w:rsidRPr="00787198">
        <w:rPr>
          <w:color w:val="000000"/>
        </w:rPr>
        <w:t>4.3.2. Принять результаты выполненных Работ и оплатить их в установленный срок в соответствии с условиями настоящего Договора.</w:t>
      </w:r>
    </w:p>
    <w:p w:rsidR="00701EC6" w:rsidRPr="00787198" w:rsidRDefault="00701EC6" w:rsidP="003D5D6C">
      <w:pPr>
        <w:pStyle w:val="aff2"/>
        <w:tabs>
          <w:tab w:val="num" w:pos="0"/>
        </w:tabs>
        <w:spacing w:line="240" w:lineRule="auto"/>
        <w:ind w:left="0" w:right="135" w:firstLine="567"/>
        <w:rPr>
          <w:sz w:val="24"/>
          <w:szCs w:val="24"/>
        </w:rPr>
      </w:pPr>
      <w:r w:rsidRPr="00787198">
        <w:rPr>
          <w:sz w:val="24"/>
          <w:szCs w:val="24"/>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B66CB4" w:rsidRPr="00787198" w:rsidRDefault="00B66CB4" w:rsidP="003D5D6C">
      <w:pPr>
        <w:pStyle w:val="aff2"/>
        <w:tabs>
          <w:tab w:val="num" w:pos="0"/>
        </w:tabs>
        <w:spacing w:line="240" w:lineRule="auto"/>
        <w:ind w:right="135" w:firstLine="567"/>
        <w:jc w:val="center"/>
        <w:rPr>
          <w:b/>
          <w:bCs/>
          <w:sz w:val="24"/>
          <w:szCs w:val="24"/>
        </w:rPr>
      </w:pPr>
    </w:p>
    <w:p w:rsidR="00701EC6" w:rsidRPr="00787198" w:rsidRDefault="00701EC6" w:rsidP="003D5D6C">
      <w:pPr>
        <w:pStyle w:val="aff2"/>
        <w:tabs>
          <w:tab w:val="num" w:pos="0"/>
        </w:tabs>
        <w:spacing w:line="240" w:lineRule="auto"/>
        <w:ind w:right="135" w:firstLine="567"/>
        <w:jc w:val="center"/>
        <w:rPr>
          <w:b/>
          <w:bCs/>
          <w:sz w:val="24"/>
          <w:szCs w:val="24"/>
        </w:rPr>
      </w:pPr>
      <w:r w:rsidRPr="00787198">
        <w:rPr>
          <w:b/>
          <w:bCs/>
          <w:sz w:val="24"/>
          <w:szCs w:val="24"/>
        </w:rPr>
        <w:t>5. Ответственность Сторон</w:t>
      </w:r>
    </w:p>
    <w:p w:rsidR="00D759B1" w:rsidRPr="00787198" w:rsidRDefault="00D759B1" w:rsidP="003D5D6C">
      <w:pPr>
        <w:pStyle w:val="aff2"/>
        <w:tabs>
          <w:tab w:val="num" w:pos="0"/>
        </w:tabs>
        <w:spacing w:line="240" w:lineRule="auto"/>
        <w:ind w:right="135" w:firstLine="567"/>
        <w:jc w:val="center"/>
        <w:rPr>
          <w:b/>
          <w:bCs/>
          <w:sz w:val="24"/>
          <w:szCs w:val="24"/>
        </w:rPr>
      </w:pPr>
    </w:p>
    <w:p w:rsidR="00701EC6" w:rsidRPr="00787198" w:rsidRDefault="00701EC6" w:rsidP="003D5D6C">
      <w:pPr>
        <w:pStyle w:val="aff2"/>
        <w:tabs>
          <w:tab w:val="num" w:pos="0"/>
        </w:tabs>
        <w:spacing w:line="240" w:lineRule="auto"/>
        <w:ind w:left="0" w:right="135" w:firstLine="567"/>
        <w:rPr>
          <w:sz w:val="24"/>
          <w:szCs w:val="24"/>
        </w:rPr>
      </w:pPr>
      <w:r w:rsidRPr="00787198">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01EC6" w:rsidRPr="00787198" w:rsidRDefault="00701EC6" w:rsidP="003D5D6C">
      <w:pPr>
        <w:pStyle w:val="aff2"/>
        <w:tabs>
          <w:tab w:val="num" w:pos="0"/>
        </w:tabs>
        <w:spacing w:line="240" w:lineRule="auto"/>
        <w:ind w:left="0" w:right="135" w:firstLine="567"/>
        <w:rPr>
          <w:sz w:val="24"/>
          <w:szCs w:val="24"/>
        </w:rPr>
      </w:pPr>
      <w:r w:rsidRPr="00787198">
        <w:rPr>
          <w:sz w:val="24"/>
          <w:szCs w:val="24"/>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701EC6" w:rsidRPr="00787198" w:rsidRDefault="00701EC6" w:rsidP="003D5D6C">
      <w:pPr>
        <w:pStyle w:val="aff2"/>
        <w:tabs>
          <w:tab w:val="num" w:pos="0"/>
        </w:tabs>
        <w:spacing w:line="240" w:lineRule="auto"/>
        <w:ind w:left="0" w:right="135" w:firstLine="567"/>
        <w:rPr>
          <w:sz w:val="24"/>
          <w:szCs w:val="24"/>
        </w:rPr>
      </w:pPr>
      <w:r w:rsidRPr="00787198">
        <w:rPr>
          <w:sz w:val="24"/>
          <w:szCs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F02D5A" w:rsidRPr="00787198" w:rsidRDefault="00F02D5A" w:rsidP="003D5D6C">
      <w:pPr>
        <w:pStyle w:val="aff2"/>
        <w:tabs>
          <w:tab w:val="num" w:pos="0"/>
        </w:tabs>
        <w:spacing w:line="240" w:lineRule="auto"/>
        <w:ind w:left="0" w:right="135" w:firstLine="567"/>
        <w:rPr>
          <w:sz w:val="24"/>
          <w:szCs w:val="24"/>
        </w:rPr>
      </w:pPr>
      <w:r w:rsidRPr="00787198">
        <w:rPr>
          <w:sz w:val="24"/>
          <w:szCs w:val="24"/>
        </w:rPr>
        <w:t>5.4</w:t>
      </w:r>
      <w:proofErr w:type="gramStart"/>
      <w:r w:rsidRPr="00787198">
        <w:rPr>
          <w:sz w:val="24"/>
          <w:szCs w:val="24"/>
        </w:rPr>
        <w:t xml:space="preserve"> З</w:t>
      </w:r>
      <w:proofErr w:type="gramEnd"/>
      <w:r w:rsidRPr="00787198">
        <w:rPr>
          <w:sz w:val="24"/>
          <w:szCs w:val="24"/>
        </w:rPr>
        <w:t xml:space="preserve">а нарушение сроков выполнения работ (п.п. 1.4 Договора) Заказчик вправе требовать с Подрядчика уплаты неустойки (пени) в размере </w:t>
      </w:r>
      <w:r w:rsidR="00DD77B5" w:rsidRPr="00DD77B5">
        <w:rPr>
          <w:sz w:val="24"/>
          <w:szCs w:val="24"/>
        </w:rPr>
        <w:t>1</w:t>
      </w:r>
      <w:r w:rsidR="00DD77B5">
        <w:rPr>
          <w:sz w:val="24"/>
          <w:szCs w:val="24"/>
        </w:rPr>
        <w:t>,0</w:t>
      </w:r>
      <w:r w:rsidRPr="00787198">
        <w:rPr>
          <w:sz w:val="24"/>
          <w:szCs w:val="24"/>
        </w:rPr>
        <w:t xml:space="preserve"> процента от стоимости не выполненных в срок работ за каждый день просрочки.</w:t>
      </w:r>
    </w:p>
    <w:p w:rsidR="00F02D5A" w:rsidRPr="00787198" w:rsidRDefault="00F02D5A" w:rsidP="003D5D6C">
      <w:pPr>
        <w:pStyle w:val="aff2"/>
        <w:tabs>
          <w:tab w:val="num" w:pos="0"/>
        </w:tabs>
        <w:spacing w:line="240" w:lineRule="auto"/>
        <w:ind w:left="0" w:right="135" w:firstLine="567"/>
        <w:rPr>
          <w:sz w:val="24"/>
          <w:szCs w:val="24"/>
        </w:rPr>
      </w:pPr>
    </w:p>
    <w:p w:rsidR="00701EC6" w:rsidRPr="00787198" w:rsidRDefault="00701EC6" w:rsidP="003D5D6C">
      <w:pPr>
        <w:shd w:val="clear" w:color="auto" w:fill="FFFFFF"/>
        <w:tabs>
          <w:tab w:val="num" w:pos="0"/>
        </w:tabs>
        <w:ind w:left="540" w:right="135" w:firstLine="567"/>
        <w:jc w:val="center"/>
        <w:rPr>
          <w:b/>
          <w:bCs/>
          <w:color w:val="000000"/>
        </w:rPr>
      </w:pPr>
      <w:r w:rsidRPr="00787198">
        <w:rPr>
          <w:b/>
          <w:bCs/>
          <w:color w:val="000000"/>
        </w:rPr>
        <w:t>6. Обстоятельства непреодолимой силы</w:t>
      </w:r>
    </w:p>
    <w:p w:rsidR="00D759B1" w:rsidRPr="00787198" w:rsidRDefault="00D759B1" w:rsidP="003D5D6C">
      <w:pPr>
        <w:shd w:val="clear" w:color="auto" w:fill="FFFFFF"/>
        <w:tabs>
          <w:tab w:val="num" w:pos="0"/>
        </w:tabs>
        <w:ind w:left="540" w:right="135" w:firstLine="567"/>
        <w:jc w:val="center"/>
        <w:rPr>
          <w:b/>
          <w:bCs/>
          <w:color w:val="000000"/>
        </w:rPr>
      </w:pPr>
    </w:p>
    <w:p w:rsidR="00701EC6" w:rsidRPr="00787198" w:rsidRDefault="00701EC6" w:rsidP="003D5D6C">
      <w:pPr>
        <w:shd w:val="clear" w:color="auto" w:fill="FFFFFF"/>
        <w:tabs>
          <w:tab w:val="num" w:pos="0"/>
        </w:tabs>
        <w:ind w:right="135" w:firstLine="567"/>
        <w:jc w:val="both"/>
      </w:pPr>
      <w:r w:rsidRPr="00787198">
        <w:rPr>
          <w:color w:val="000000"/>
        </w:rPr>
        <w:t xml:space="preserve">6.1. </w:t>
      </w:r>
      <w:proofErr w:type="gramStart"/>
      <w:r w:rsidRPr="00787198">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EC6" w:rsidRPr="00787198" w:rsidRDefault="00701EC6" w:rsidP="003D5D6C">
      <w:pPr>
        <w:shd w:val="clear" w:color="auto" w:fill="FFFFFF"/>
        <w:tabs>
          <w:tab w:val="num" w:pos="0"/>
        </w:tabs>
        <w:ind w:right="135" w:firstLine="567"/>
        <w:jc w:val="both"/>
        <w:rPr>
          <w:color w:val="000000"/>
        </w:rPr>
      </w:pPr>
      <w:r w:rsidRPr="00787198">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EC6" w:rsidRPr="00787198" w:rsidRDefault="00701EC6" w:rsidP="003D5D6C">
      <w:pPr>
        <w:shd w:val="clear" w:color="auto" w:fill="FFFFFF"/>
        <w:tabs>
          <w:tab w:val="num" w:pos="0"/>
        </w:tabs>
        <w:ind w:right="135" w:firstLine="567"/>
        <w:jc w:val="both"/>
        <w:rPr>
          <w:color w:val="000000"/>
        </w:rPr>
      </w:pPr>
      <w:r w:rsidRPr="00787198">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EC6" w:rsidRPr="00787198" w:rsidRDefault="00701EC6" w:rsidP="003D5D6C">
      <w:pPr>
        <w:shd w:val="clear" w:color="auto" w:fill="FFFFFF"/>
        <w:tabs>
          <w:tab w:val="num" w:pos="0"/>
        </w:tabs>
        <w:ind w:right="135" w:firstLine="567"/>
        <w:jc w:val="both"/>
        <w:rPr>
          <w:color w:val="000000"/>
        </w:rPr>
      </w:pPr>
      <w:r w:rsidRPr="00787198">
        <w:rPr>
          <w:color w:val="000000"/>
        </w:rPr>
        <w:t xml:space="preserve">6.4. Если обстоятельства непреодолимой силы действуют на протяжении 3 (трех) последовательных месяцев, настоящий </w:t>
      </w:r>
      <w:r w:rsidR="00F36081" w:rsidRPr="00787198">
        <w:rPr>
          <w:color w:val="000000"/>
        </w:rPr>
        <w:t>Договор,</w:t>
      </w:r>
      <w:r w:rsidRPr="00787198">
        <w:rPr>
          <w:color w:val="000000"/>
        </w:rPr>
        <w:t xml:space="preserve"> может </w:t>
      </w:r>
      <w:r w:rsidR="00F36081" w:rsidRPr="00787198">
        <w:rPr>
          <w:color w:val="000000"/>
        </w:rPr>
        <w:t>быть,</w:t>
      </w:r>
      <w:r w:rsidRPr="00787198">
        <w:rPr>
          <w:color w:val="000000"/>
        </w:rPr>
        <w:t xml:space="preserve"> расторгнут по соглашению Сторон, либо в порядке, установленном пунктом 8.3 настоящего Договора.</w:t>
      </w:r>
    </w:p>
    <w:p w:rsidR="00D759B1" w:rsidRPr="00787198" w:rsidRDefault="00D759B1" w:rsidP="003D5D6C">
      <w:pPr>
        <w:shd w:val="clear" w:color="auto" w:fill="FFFFFF"/>
        <w:tabs>
          <w:tab w:val="num" w:pos="0"/>
        </w:tabs>
        <w:ind w:right="135" w:firstLine="567"/>
        <w:jc w:val="both"/>
        <w:rPr>
          <w:color w:val="000000"/>
        </w:rPr>
      </w:pPr>
    </w:p>
    <w:p w:rsidR="00787198" w:rsidRDefault="00787198" w:rsidP="003D5D6C">
      <w:pPr>
        <w:shd w:val="clear" w:color="auto" w:fill="FFFFFF"/>
        <w:tabs>
          <w:tab w:val="num" w:pos="0"/>
        </w:tabs>
        <w:ind w:left="360" w:right="135" w:firstLine="567"/>
        <w:jc w:val="center"/>
        <w:rPr>
          <w:b/>
          <w:bCs/>
          <w:color w:val="000000"/>
        </w:rPr>
      </w:pPr>
    </w:p>
    <w:p w:rsidR="00701EC6" w:rsidRDefault="00701EC6" w:rsidP="003D5D6C">
      <w:pPr>
        <w:shd w:val="clear" w:color="auto" w:fill="FFFFFF"/>
        <w:tabs>
          <w:tab w:val="num" w:pos="0"/>
        </w:tabs>
        <w:ind w:left="360" w:right="135" w:firstLine="567"/>
        <w:jc w:val="center"/>
        <w:rPr>
          <w:b/>
          <w:bCs/>
          <w:color w:val="000000"/>
        </w:rPr>
      </w:pPr>
      <w:r w:rsidRPr="00787198">
        <w:rPr>
          <w:b/>
          <w:bCs/>
          <w:color w:val="000000"/>
        </w:rPr>
        <w:t>7. Разрешение споров</w:t>
      </w:r>
    </w:p>
    <w:p w:rsidR="00787198" w:rsidRPr="00787198" w:rsidRDefault="00787198" w:rsidP="003D5D6C">
      <w:pPr>
        <w:shd w:val="clear" w:color="auto" w:fill="FFFFFF"/>
        <w:tabs>
          <w:tab w:val="num" w:pos="0"/>
        </w:tabs>
        <w:ind w:left="360" w:right="135" w:firstLine="567"/>
        <w:jc w:val="center"/>
        <w:rPr>
          <w:b/>
          <w:bCs/>
          <w:color w:val="000000"/>
        </w:rPr>
      </w:pPr>
    </w:p>
    <w:p w:rsidR="00787198" w:rsidRPr="004C4C6F" w:rsidRDefault="00701EC6" w:rsidP="00787198">
      <w:pPr>
        <w:shd w:val="clear" w:color="auto" w:fill="FFFFFF"/>
        <w:ind w:right="40" w:firstLine="567"/>
        <w:jc w:val="both"/>
        <w:rPr>
          <w:color w:val="000000"/>
        </w:rPr>
      </w:pPr>
      <w:r w:rsidRPr="00787198">
        <w:rPr>
          <w:color w:val="000000"/>
        </w:rPr>
        <w:t xml:space="preserve">7.1. </w:t>
      </w:r>
      <w:r w:rsidR="00787198" w:rsidRPr="004C4C6F">
        <w:rPr>
          <w:color w:val="000000"/>
        </w:rPr>
        <w:t>Все споры, возникающие при исполнении настоящего Договора, решаются Сторонами путем переговоров. Все уведомления и сообщения направляются в письменной форме по почте ценным письмом с описью и уведомлением о вручении  или лично по юридическим (почтовым) адресам Сторон с получением под расписку соответствующими уполномоченными лицами.</w:t>
      </w:r>
    </w:p>
    <w:p w:rsidR="00701EC6" w:rsidRPr="00787198" w:rsidRDefault="00701EC6" w:rsidP="003D5D6C">
      <w:pPr>
        <w:shd w:val="clear" w:color="auto" w:fill="FFFFFF"/>
        <w:tabs>
          <w:tab w:val="num" w:pos="0"/>
        </w:tabs>
        <w:ind w:right="135" w:firstLine="567"/>
        <w:jc w:val="both"/>
      </w:pPr>
      <w:r w:rsidRPr="00787198">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r w:rsidR="00AC2985" w:rsidRPr="00787198">
        <w:rPr>
          <w:color w:val="000000"/>
        </w:rPr>
        <w:t>от</w:t>
      </w:r>
      <w:r w:rsidRPr="00787198">
        <w:rPr>
          <w:color w:val="000000"/>
        </w:rPr>
        <w:t xml:space="preserve"> даты получения претензии.</w:t>
      </w:r>
    </w:p>
    <w:p w:rsidR="00701EC6" w:rsidRPr="00787198" w:rsidRDefault="00701EC6" w:rsidP="003D5D6C">
      <w:pPr>
        <w:shd w:val="clear" w:color="auto" w:fill="FFFFFF"/>
        <w:tabs>
          <w:tab w:val="num" w:pos="0"/>
        </w:tabs>
        <w:ind w:right="135" w:firstLine="567"/>
        <w:jc w:val="both"/>
      </w:pPr>
      <w:r w:rsidRPr="00787198">
        <w:rPr>
          <w:color w:val="000000"/>
        </w:rPr>
        <w:t xml:space="preserve">7.3. </w:t>
      </w:r>
      <w:r w:rsidRPr="00787198">
        <w:t>В случае</w:t>
      </w:r>
      <w:proofErr w:type="gramStart"/>
      <w:r w:rsidRPr="00787198">
        <w:t>,</w:t>
      </w:r>
      <w:proofErr w:type="gramEnd"/>
      <w:r w:rsidRPr="00787198">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D759B1" w:rsidRPr="00787198" w:rsidRDefault="00D759B1" w:rsidP="003D5D6C">
      <w:pPr>
        <w:shd w:val="clear" w:color="auto" w:fill="FFFFFF"/>
        <w:tabs>
          <w:tab w:val="num" w:pos="0"/>
        </w:tabs>
        <w:ind w:right="135" w:firstLine="567"/>
        <w:jc w:val="both"/>
      </w:pPr>
    </w:p>
    <w:p w:rsidR="00701EC6" w:rsidRPr="00787198" w:rsidRDefault="00701EC6" w:rsidP="003D5D6C">
      <w:pPr>
        <w:shd w:val="clear" w:color="auto" w:fill="FFFFFF"/>
        <w:tabs>
          <w:tab w:val="num" w:pos="0"/>
        </w:tabs>
        <w:ind w:left="360" w:right="135" w:firstLine="567"/>
        <w:jc w:val="center"/>
        <w:rPr>
          <w:b/>
          <w:bCs/>
          <w:color w:val="000000"/>
        </w:rPr>
      </w:pPr>
      <w:r w:rsidRPr="00787198">
        <w:rPr>
          <w:b/>
          <w:bCs/>
          <w:color w:val="000000"/>
        </w:rPr>
        <w:t>8. Порядок внесения изменений, дополнений в Договор и его расторжения</w:t>
      </w:r>
    </w:p>
    <w:p w:rsidR="00D759B1" w:rsidRPr="00787198" w:rsidRDefault="00D759B1" w:rsidP="003D5D6C">
      <w:pPr>
        <w:shd w:val="clear" w:color="auto" w:fill="FFFFFF"/>
        <w:tabs>
          <w:tab w:val="num" w:pos="0"/>
        </w:tabs>
        <w:ind w:left="360" w:right="135" w:firstLine="567"/>
        <w:jc w:val="center"/>
        <w:rPr>
          <w:b/>
          <w:bCs/>
          <w:color w:val="000000"/>
        </w:rPr>
      </w:pPr>
    </w:p>
    <w:p w:rsidR="00701EC6" w:rsidRPr="00787198" w:rsidRDefault="00701EC6" w:rsidP="003D5D6C">
      <w:pPr>
        <w:shd w:val="clear" w:color="auto" w:fill="FFFFFF"/>
        <w:tabs>
          <w:tab w:val="num" w:pos="0"/>
        </w:tabs>
        <w:ind w:right="135" w:firstLine="567"/>
        <w:jc w:val="both"/>
      </w:pPr>
      <w:r w:rsidRPr="00787198">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01EC6" w:rsidRPr="00787198" w:rsidRDefault="00701EC6" w:rsidP="003D5D6C">
      <w:pPr>
        <w:shd w:val="clear" w:color="auto" w:fill="FFFFFF"/>
        <w:tabs>
          <w:tab w:val="num" w:pos="0"/>
        </w:tabs>
        <w:ind w:right="135" w:firstLine="567"/>
        <w:jc w:val="both"/>
      </w:pPr>
      <w:r w:rsidRPr="00787198">
        <w:rPr>
          <w:color w:val="000000"/>
        </w:rPr>
        <w:t>8.2. Настоящий Договор может быть</w:t>
      </w:r>
      <w:r w:rsidR="0058168D" w:rsidRPr="00787198">
        <w:rPr>
          <w:color w:val="000000"/>
        </w:rPr>
        <w:t>,</w:t>
      </w:r>
      <w:r w:rsidRPr="00787198">
        <w:rPr>
          <w:color w:val="000000"/>
        </w:rPr>
        <w:t xml:space="preserve"> досрочно расторгнут по основаниям, предусмотренным законодательством Российской Федерации и настоящим Договором.</w:t>
      </w:r>
    </w:p>
    <w:p w:rsidR="006936E7" w:rsidRPr="00787198" w:rsidRDefault="00701EC6" w:rsidP="003D5D6C">
      <w:pPr>
        <w:shd w:val="clear" w:color="auto" w:fill="FFFFFF"/>
        <w:tabs>
          <w:tab w:val="num" w:pos="0"/>
        </w:tabs>
        <w:ind w:right="135" w:firstLine="567"/>
        <w:jc w:val="both"/>
        <w:rPr>
          <w:color w:val="000000"/>
        </w:rPr>
      </w:pPr>
      <w:r w:rsidRPr="00787198">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787198">
        <w:rPr>
          <w:color w:val="000000"/>
        </w:rPr>
        <w:t>произведенные до даты получения Подрядчиком уведомления о расторжении настоящего Договора.</w:t>
      </w:r>
    </w:p>
    <w:p w:rsidR="006936E7" w:rsidRPr="00787198" w:rsidRDefault="006936E7" w:rsidP="003D5D6C">
      <w:pPr>
        <w:shd w:val="clear" w:color="auto" w:fill="FFFFFF"/>
        <w:tabs>
          <w:tab w:val="num" w:pos="0"/>
        </w:tabs>
        <w:ind w:left="360" w:right="135" w:firstLine="567"/>
        <w:jc w:val="center"/>
        <w:rPr>
          <w:b/>
          <w:color w:val="000000"/>
        </w:rPr>
      </w:pPr>
      <w:r w:rsidRPr="00787198">
        <w:rPr>
          <w:b/>
          <w:color w:val="000000"/>
        </w:rPr>
        <w:t>9. Срок действия Договора</w:t>
      </w:r>
    </w:p>
    <w:p w:rsidR="00D759B1" w:rsidRPr="00787198" w:rsidRDefault="00D759B1" w:rsidP="003D5D6C">
      <w:pPr>
        <w:shd w:val="clear" w:color="auto" w:fill="FFFFFF"/>
        <w:tabs>
          <w:tab w:val="num" w:pos="0"/>
        </w:tabs>
        <w:ind w:left="360" w:right="135" w:firstLine="567"/>
        <w:jc w:val="center"/>
        <w:rPr>
          <w:b/>
          <w:color w:val="000000"/>
        </w:rPr>
      </w:pPr>
    </w:p>
    <w:p w:rsidR="006936E7" w:rsidRPr="00787198" w:rsidRDefault="006936E7" w:rsidP="003D5D6C">
      <w:pPr>
        <w:shd w:val="clear" w:color="auto" w:fill="FFFFFF"/>
        <w:tabs>
          <w:tab w:val="num" w:pos="0"/>
        </w:tabs>
        <w:ind w:right="135" w:firstLine="567"/>
        <w:jc w:val="both"/>
        <w:rPr>
          <w:color w:val="000000"/>
        </w:rPr>
      </w:pPr>
      <w:r w:rsidRPr="00787198">
        <w:rPr>
          <w:color w:val="000000"/>
        </w:rPr>
        <w:t>9.1. Настоящий Договор вступает в силу с момента подписания и действует до полного исполнения Сторонами взятых на себя обязательств.</w:t>
      </w:r>
    </w:p>
    <w:p w:rsidR="00D759B1" w:rsidRPr="00787198" w:rsidRDefault="00D759B1" w:rsidP="003D5D6C">
      <w:pPr>
        <w:shd w:val="clear" w:color="auto" w:fill="FFFFFF"/>
        <w:tabs>
          <w:tab w:val="num" w:pos="0"/>
        </w:tabs>
        <w:ind w:right="135" w:firstLine="567"/>
        <w:jc w:val="both"/>
        <w:rPr>
          <w:color w:val="000000"/>
        </w:rPr>
      </w:pPr>
    </w:p>
    <w:p w:rsidR="006936E7" w:rsidRPr="00787198" w:rsidRDefault="006936E7" w:rsidP="003D5D6C">
      <w:pPr>
        <w:shd w:val="clear" w:color="auto" w:fill="FFFFFF"/>
        <w:tabs>
          <w:tab w:val="num" w:pos="0"/>
        </w:tabs>
        <w:ind w:left="360" w:right="135" w:firstLine="567"/>
        <w:jc w:val="center"/>
        <w:rPr>
          <w:b/>
          <w:color w:val="000000"/>
        </w:rPr>
      </w:pPr>
      <w:r w:rsidRPr="00787198">
        <w:rPr>
          <w:b/>
          <w:color w:val="000000"/>
        </w:rPr>
        <w:t>10. Прочие условия</w:t>
      </w:r>
    </w:p>
    <w:p w:rsidR="00D759B1" w:rsidRPr="00787198" w:rsidRDefault="00D759B1" w:rsidP="003D5D6C">
      <w:pPr>
        <w:shd w:val="clear" w:color="auto" w:fill="FFFFFF"/>
        <w:tabs>
          <w:tab w:val="num" w:pos="0"/>
        </w:tabs>
        <w:ind w:left="360" w:right="135" w:firstLine="567"/>
        <w:jc w:val="center"/>
        <w:rPr>
          <w:b/>
          <w:color w:val="000000"/>
        </w:rPr>
      </w:pPr>
    </w:p>
    <w:p w:rsidR="006936E7" w:rsidRPr="00787198" w:rsidRDefault="006936E7" w:rsidP="003D5D6C">
      <w:pPr>
        <w:shd w:val="clear" w:color="auto" w:fill="FFFFFF"/>
        <w:tabs>
          <w:tab w:val="num" w:pos="0"/>
        </w:tabs>
        <w:ind w:left="18" w:right="135" w:firstLine="567"/>
        <w:jc w:val="both"/>
      </w:pPr>
      <w:r w:rsidRPr="00787198">
        <w:rPr>
          <w:color w:val="000000"/>
        </w:rPr>
        <w:t>10.1. Право собственности на результаты Работ по настоящему Договору принадлежит Заказчику.</w:t>
      </w:r>
    </w:p>
    <w:p w:rsidR="006936E7" w:rsidRPr="00787198" w:rsidRDefault="006936E7" w:rsidP="003D5D6C">
      <w:pPr>
        <w:shd w:val="clear" w:color="auto" w:fill="FFFFFF"/>
        <w:tabs>
          <w:tab w:val="num" w:pos="0"/>
        </w:tabs>
        <w:ind w:right="135" w:firstLine="567"/>
        <w:jc w:val="both"/>
      </w:pPr>
      <w:r w:rsidRPr="00787198">
        <w:rPr>
          <w:color w:val="000000"/>
        </w:rPr>
        <w:t>10.2.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787198" w:rsidRDefault="006936E7" w:rsidP="003D5D6C">
      <w:pPr>
        <w:shd w:val="clear" w:color="auto" w:fill="FFFFFF"/>
        <w:tabs>
          <w:tab w:val="num" w:pos="0"/>
        </w:tabs>
        <w:ind w:left="32" w:right="135" w:firstLine="567"/>
        <w:jc w:val="both"/>
      </w:pPr>
      <w:r w:rsidRPr="00787198">
        <w:rPr>
          <w:color w:val="000000"/>
        </w:rPr>
        <w:t>10.3. Все приложения к настоящему Договору являются его неотъемлемыми частями.</w:t>
      </w:r>
    </w:p>
    <w:p w:rsidR="006936E7" w:rsidRPr="00787198" w:rsidRDefault="006936E7" w:rsidP="003D5D6C">
      <w:pPr>
        <w:shd w:val="clear" w:color="auto" w:fill="FFFFFF"/>
        <w:tabs>
          <w:tab w:val="num" w:pos="0"/>
        </w:tabs>
        <w:ind w:right="135" w:firstLine="567"/>
        <w:jc w:val="both"/>
      </w:pPr>
      <w:r w:rsidRPr="00787198">
        <w:rPr>
          <w:color w:val="000000"/>
        </w:rPr>
        <w:t>10.4. Настоящий Договор составлен в двух экземплярах, имеющих одинаковую силу, по одному для каждой из Сторон.</w:t>
      </w:r>
    </w:p>
    <w:p w:rsidR="006936E7" w:rsidRPr="00787198" w:rsidRDefault="006936E7" w:rsidP="003D5D6C">
      <w:pPr>
        <w:shd w:val="clear" w:color="auto" w:fill="FFFFFF"/>
        <w:tabs>
          <w:tab w:val="num" w:pos="0"/>
        </w:tabs>
        <w:ind w:left="515" w:right="135" w:firstLine="567"/>
      </w:pPr>
      <w:r w:rsidRPr="00787198">
        <w:rPr>
          <w:color w:val="000000"/>
        </w:rPr>
        <w:t>10.5. К настоящему Договору прилагаются:</w:t>
      </w:r>
    </w:p>
    <w:p w:rsidR="006936E7" w:rsidRPr="00787198" w:rsidRDefault="006936E7" w:rsidP="003D5D6C">
      <w:pPr>
        <w:shd w:val="clear" w:color="auto" w:fill="FFFFFF"/>
        <w:tabs>
          <w:tab w:val="num" w:pos="0"/>
        </w:tabs>
        <w:ind w:left="515" w:right="135" w:firstLine="567"/>
        <w:rPr>
          <w:color w:val="000000"/>
        </w:rPr>
      </w:pPr>
      <w:r w:rsidRPr="00787198">
        <w:rPr>
          <w:color w:val="000000"/>
        </w:rPr>
        <w:t>10.5.1. Техническое задание (приложением №1)</w:t>
      </w:r>
      <w:r w:rsidR="00787198">
        <w:rPr>
          <w:color w:val="000000"/>
        </w:rPr>
        <w:t>,</w:t>
      </w:r>
    </w:p>
    <w:p w:rsidR="006936E7" w:rsidRPr="00787198" w:rsidRDefault="006936E7" w:rsidP="003D5D6C">
      <w:pPr>
        <w:shd w:val="clear" w:color="auto" w:fill="FFFFFF"/>
        <w:tabs>
          <w:tab w:val="num" w:pos="0"/>
        </w:tabs>
        <w:ind w:left="515" w:right="135" w:firstLine="567"/>
      </w:pPr>
      <w:r w:rsidRPr="00787198">
        <w:rPr>
          <w:color w:val="000000"/>
        </w:rPr>
        <w:t>10.5.2. Календарный план (приложение № 2)</w:t>
      </w:r>
      <w:r w:rsidR="00787198">
        <w:rPr>
          <w:color w:val="000000"/>
        </w:rPr>
        <w:t>,</w:t>
      </w:r>
    </w:p>
    <w:p w:rsidR="00565AB2" w:rsidRPr="00787198" w:rsidRDefault="006936E7" w:rsidP="00787198">
      <w:pPr>
        <w:shd w:val="clear" w:color="auto" w:fill="FFFFFF"/>
        <w:tabs>
          <w:tab w:val="num" w:pos="0"/>
        </w:tabs>
        <w:ind w:left="518" w:right="135" w:firstLine="567"/>
        <w:rPr>
          <w:color w:val="000000"/>
        </w:rPr>
      </w:pPr>
      <w:r w:rsidRPr="00787198">
        <w:rPr>
          <w:color w:val="000000"/>
        </w:rPr>
        <w:t>10.5.3. Смета на выполнение Работ (приложение № 3)</w:t>
      </w:r>
      <w:r w:rsidR="00787198" w:rsidRPr="00787198">
        <w:rPr>
          <w:color w:val="000000"/>
        </w:rPr>
        <w:t>.</w:t>
      </w:r>
    </w:p>
    <w:p w:rsidR="00612047" w:rsidRDefault="00612047" w:rsidP="000B17D5">
      <w:pPr>
        <w:shd w:val="clear" w:color="auto" w:fill="FFFFFF"/>
        <w:spacing w:before="240"/>
        <w:ind w:left="6" w:right="135"/>
        <w:jc w:val="center"/>
        <w:rPr>
          <w:b/>
          <w:bCs/>
          <w:color w:val="000000"/>
        </w:rPr>
      </w:pPr>
    </w:p>
    <w:p w:rsidR="00612047" w:rsidRDefault="00612047" w:rsidP="000B17D5">
      <w:pPr>
        <w:shd w:val="clear" w:color="auto" w:fill="FFFFFF"/>
        <w:spacing w:before="240"/>
        <w:ind w:left="6" w:right="135"/>
        <w:jc w:val="center"/>
        <w:rPr>
          <w:b/>
          <w:bCs/>
          <w:color w:val="000000"/>
        </w:rPr>
      </w:pPr>
    </w:p>
    <w:p w:rsidR="00612047" w:rsidRDefault="00612047" w:rsidP="000B17D5">
      <w:pPr>
        <w:shd w:val="clear" w:color="auto" w:fill="FFFFFF"/>
        <w:spacing w:before="240"/>
        <w:ind w:left="6" w:right="135"/>
        <w:jc w:val="center"/>
        <w:rPr>
          <w:b/>
          <w:bCs/>
          <w:color w:val="000000"/>
        </w:rPr>
      </w:pPr>
    </w:p>
    <w:p w:rsidR="006936E7" w:rsidRPr="00787198" w:rsidRDefault="006936E7" w:rsidP="000B17D5">
      <w:pPr>
        <w:shd w:val="clear" w:color="auto" w:fill="FFFFFF"/>
        <w:spacing w:before="240"/>
        <w:ind w:left="6" w:right="135"/>
        <w:jc w:val="center"/>
        <w:rPr>
          <w:b/>
          <w:bCs/>
          <w:color w:val="000000"/>
        </w:rPr>
      </w:pPr>
      <w:r w:rsidRPr="00787198">
        <w:rPr>
          <w:b/>
          <w:bCs/>
          <w:color w:val="000000"/>
        </w:rPr>
        <w:lastRenderedPageBreak/>
        <w:t>11. Юридические адреса и платежные реквизиты Сторон</w:t>
      </w:r>
    </w:p>
    <w:p w:rsidR="00D759B1" w:rsidRPr="00787198" w:rsidRDefault="00D759B1" w:rsidP="000B17D5">
      <w:pPr>
        <w:shd w:val="clear" w:color="auto" w:fill="FFFFFF"/>
        <w:spacing w:before="240"/>
        <w:ind w:left="6" w:right="135"/>
        <w:jc w:val="center"/>
        <w:rPr>
          <w:b/>
          <w:bCs/>
          <w:color w:val="000000"/>
        </w:rPr>
      </w:pPr>
    </w:p>
    <w:tbl>
      <w:tblPr>
        <w:tblW w:w="10314" w:type="dxa"/>
        <w:tblLook w:val="01E0"/>
      </w:tblPr>
      <w:tblGrid>
        <w:gridCol w:w="5353"/>
        <w:gridCol w:w="4961"/>
      </w:tblGrid>
      <w:tr w:rsidR="00F02D5A" w:rsidRPr="00787198" w:rsidTr="00787198">
        <w:trPr>
          <w:trHeight w:val="545"/>
        </w:trPr>
        <w:tc>
          <w:tcPr>
            <w:tcW w:w="5353" w:type="dxa"/>
          </w:tcPr>
          <w:p w:rsidR="00F02D5A" w:rsidRPr="00787198" w:rsidRDefault="00F02D5A" w:rsidP="00F02D5A">
            <w:pPr>
              <w:rPr>
                <w:b/>
              </w:rPr>
            </w:pPr>
            <w:r w:rsidRPr="00787198">
              <w:rPr>
                <w:b/>
                <w:bCs/>
              </w:rPr>
              <w:t>Заказчик: Акционерное общество «</w:t>
            </w:r>
            <w:proofErr w:type="spellStart"/>
            <w:r w:rsidRPr="00787198">
              <w:rPr>
                <w:b/>
                <w:bCs/>
              </w:rPr>
              <w:t>Вагонреммаш</w:t>
            </w:r>
            <w:proofErr w:type="spellEnd"/>
            <w:r w:rsidRPr="00787198">
              <w:rPr>
                <w:b/>
                <w:bCs/>
              </w:rPr>
              <w:t>»</w:t>
            </w:r>
          </w:p>
        </w:tc>
        <w:tc>
          <w:tcPr>
            <w:tcW w:w="4961" w:type="dxa"/>
          </w:tcPr>
          <w:p w:rsidR="00F02D5A" w:rsidRPr="00787198" w:rsidRDefault="00F02D5A" w:rsidP="00F02D5A">
            <w:pPr>
              <w:rPr>
                <w:b/>
              </w:rPr>
            </w:pPr>
            <w:r w:rsidRPr="00787198">
              <w:rPr>
                <w:b/>
              </w:rPr>
              <w:t xml:space="preserve">    Подрядчик:</w:t>
            </w:r>
            <w:r w:rsidRPr="00787198">
              <w:rPr>
                <w:b/>
                <w:bCs/>
              </w:rPr>
              <w:t xml:space="preserve"> </w:t>
            </w:r>
          </w:p>
        </w:tc>
      </w:tr>
      <w:tr w:rsidR="00F02D5A" w:rsidRPr="00787198" w:rsidTr="00787198">
        <w:trPr>
          <w:trHeight w:val="80"/>
        </w:trPr>
        <w:tc>
          <w:tcPr>
            <w:tcW w:w="5353" w:type="dxa"/>
          </w:tcPr>
          <w:p w:rsidR="00F02D5A" w:rsidRPr="00787198" w:rsidRDefault="00F02D5A" w:rsidP="00F02D5A">
            <w:pPr>
              <w:jc w:val="both"/>
            </w:pPr>
          </w:p>
        </w:tc>
        <w:tc>
          <w:tcPr>
            <w:tcW w:w="4961" w:type="dxa"/>
          </w:tcPr>
          <w:p w:rsidR="00F02D5A" w:rsidRPr="00787198" w:rsidRDefault="00F02D5A" w:rsidP="00F02D5A"/>
        </w:tc>
      </w:tr>
      <w:tr w:rsidR="00F02D5A" w:rsidRPr="00787198" w:rsidTr="00787198">
        <w:tc>
          <w:tcPr>
            <w:tcW w:w="5353" w:type="dxa"/>
          </w:tcPr>
          <w:p w:rsidR="00F02D5A" w:rsidRPr="00787198" w:rsidRDefault="00E32BD7" w:rsidP="00787198">
            <w:r w:rsidRPr="00787198">
              <w:t>105005, г. Москва, набережная Академика Туполева,</w:t>
            </w:r>
            <w:r w:rsidR="00787198" w:rsidRPr="00787198">
              <w:t xml:space="preserve"> </w:t>
            </w:r>
            <w:r w:rsidRPr="00787198">
              <w:t xml:space="preserve"> дом 15, корпус 2.</w:t>
            </w:r>
          </w:p>
        </w:tc>
        <w:tc>
          <w:tcPr>
            <w:tcW w:w="4961" w:type="dxa"/>
          </w:tcPr>
          <w:p w:rsidR="00F02D5A" w:rsidRPr="00787198" w:rsidRDefault="00F02D5A" w:rsidP="00F02D5A"/>
        </w:tc>
      </w:tr>
      <w:tr w:rsidR="00F02D5A" w:rsidRPr="00787198" w:rsidTr="00787198">
        <w:tc>
          <w:tcPr>
            <w:tcW w:w="5353" w:type="dxa"/>
          </w:tcPr>
          <w:p w:rsidR="007031AD" w:rsidRPr="00787198" w:rsidRDefault="00F02D5A" w:rsidP="00F02D5A">
            <w:r w:rsidRPr="00787198">
              <w:t>ИНН/КПП 7722648033/</w:t>
            </w:r>
            <w:r w:rsidR="007031AD" w:rsidRPr="00787198">
              <w:t>774850001</w:t>
            </w:r>
            <w:r w:rsidRPr="00787198">
              <w:t xml:space="preserve">, </w:t>
            </w:r>
          </w:p>
          <w:p w:rsidR="00F02D5A" w:rsidRPr="00787198" w:rsidRDefault="00F02D5A" w:rsidP="00F02D5A">
            <w:r w:rsidRPr="00787198">
              <w:t>ОГРН 1087746618970</w:t>
            </w:r>
          </w:p>
        </w:tc>
        <w:tc>
          <w:tcPr>
            <w:tcW w:w="4961" w:type="dxa"/>
          </w:tcPr>
          <w:p w:rsidR="00F02D5A" w:rsidRPr="00787198" w:rsidRDefault="00F02D5A" w:rsidP="00F02D5A"/>
        </w:tc>
      </w:tr>
      <w:tr w:rsidR="00F02D5A" w:rsidRPr="00787198" w:rsidTr="00787198">
        <w:tc>
          <w:tcPr>
            <w:tcW w:w="5353" w:type="dxa"/>
          </w:tcPr>
          <w:p w:rsidR="007031AD" w:rsidRPr="00787198" w:rsidRDefault="00F02D5A" w:rsidP="007031AD">
            <w:pPr>
              <w:pStyle w:val="a4"/>
              <w:ind w:firstLine="0"/>
              <w:rPr>
                <w:szCs w:val="24"/>
              </w:rPr>
            </w:pPr>
            <w:proofErr w:type="spellStart"/>
            <w:proofErr w:type="gramStart"/>
            <w:r w:rsidRPr="00787198">
              <w:rPr>
                <w:szCs w:val="24"/>
              </w:rPr>
              <w:t>р</w:t>
            </w:r>
            <w:proofErr w:type="spellEnd"/>
            <w:proofErr w:type="gramEnd"/>
            <w:r w:rsidRPr="00787198">
              <w:rPr>
                <w:szCs w:val="24"/>
              </w:rPr>
              <w:t xml:space="preserve">/с 40702810500160000507 </w:t>
            </w:r>
            <w:r w:rsidR="007031AD" w:rsidRPr="00787198">
              <w:rPr>
                <w:szCs w:val="24"/>
              </w:rPr>
              <w:t xml:space="preserve">в  Банке  ВТБ   (ПАО) </w:t>
            </w:r>
          </w:p>
          <w:p w:rsidR="00F02D5A" w:rsidRPr="00787198" w:rsidRDefault="007031AD" w:rsidP="00103536">
            <w:pPr>
              <w:pStyle w:val="a4"/>
              <w:ind w:firstLine="0"/>
              <w:rPr>
                <w:szCs w:val="24"/>
              </w:rPr>
            </w:pPr>
            <w:r w:rsidRPr="00787198">
              <w:rPr>
                <w:szCs w:val="24"/>
              </w:rPr>
              <w:t xml:space="preserve">в  </w:t>
            </w:r>
            <w:proofErr w:type="gramStart"/>
            <w:r w:rsidRPr="00787198">
              <w:rPr>
                <w:szCs w:val="24"/>
              </w:rPr>
              <w:t>г</w:t>
            </w:r>
            <w:proofErr w:type="gramEnd"/>
            <w:r w:rsidRPr="00787198">
              <w:rPr>
                <w:szCs w:val="24"/>
              </w:rPr>
              <w:t xml:space="preserve">. Москва </w:t>
            </w:r>
          </w:p>
        </w:tc>
        <w:tc>
          <w:tcPr>
            <w:tcW w:w="4961" w:type="dxa"/>
          </w:tcPr>
          <w:p w:rsidR="00F02D5A" w:rsidRPr="00787198" w:rsidRDefault="00F02D5A" w:rsidP="00F02D5A"/>
        </w:tc>
      </w:tr>
      <w:tr w:rsidR="00F02D5A" w:rsidRPr="00787198" w:rsidTr="00787198">
        <w:tc>
          <w:tcPr>
            <w:tcW w:w="5353" w:type="dxa"/>
          </w:tcPr>
          <w:p w:rsidR="00F02D5A" w:rsidRPr="00787198" w:rsidRDefault="00787198" w:rsidP="00F02D5A">
            <w:r>
              <w:t>к/с 301018107000000018</w:t>
            </w:r>
            <w:r w:rsidR="00F02D5A" w:rsidRPr="00787198">
              <w:t xml:space="preserve">, БИК 044525187 </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tc>
        <w:tc>
          <w:tcPr>
            <w:tcW w:w="4961" w:type="dxa"/>
          </w:tcPr>
          <w:p w:rsidR="00F02D5A" w:rsidRPr="00787198" w:rsidRDefault="00F02D5A" w:rsidP="00F02D5A"/>
        </w:tc>
      </w:tr>
      <w:tr w:rsidR="00F02D5A" w:rsidRPr="00787198" w:rsidTr="00787198">
        <w:tc>
          <w:tcPr>
            <w:tcW w:w="5353" w:type="dxa"/>
          </w:tcPr>
          <w:p w:rsidR="00787198" w:rsidRPr="00787198" w:rsidRDefault="00F02D5A" w:rsidP="00F02D5A">
            <w:r w:rsidRPr="00787198">
              <w:rPr>
                <w:b/>
              </w:rPr>
              <w:t>Филиал</w:t>
            </w:r>
            <w:r w:rsidRPr="00787198">
              <w:t>: Воронежский ВРЗ</w:t>
            </w:r>
          </w:p>
          <w:p w:rsidR="00F02D5A" w:rsidRPr="00787198" w:rsidRDefault="00F02D5A" w:rsidP="00F02D5A">
            <w:r w:rsidRPr="00787198">
              <w:t xml:space="preserve"> АО «ВРМ»</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smartTag w:uri="urn:schemas-microsoft-com:office:smarttags" w:element="metricconverter">
              <w:smartTagPr>
                <w:attr w:name="ProductID" w:val="394010, г"/>
              </w:smartTagPr>
              <w:r w:rsidRPr="00787198">
                <w:t>394010, г</w:t>
              </w:r>
            </w:smartTag>
            <w:r w:rsidRPr="00787198">
              <w:t>.</w:t>
            </w:r>
            <w:r w:rsidR="007031AD" w:rsidRPr="00787198">
              <w:t xml:space="preserve"> </w:t>
            </w:r>
            <w:r w:rsidRPr="00787198">
              <w:t xml:space="preserve">Воронеж, </w:t>
            </w:r>
          </w:p>
          <w:p w:rsidR="00F02D5A" w:rsidRPr="00787198" w:rsidRDefault="00F02D5A" w:rsidP="00F02D5A">
            <w:r w:rsidRPr="00787198">
              <w:t>пер. Богдана Хмельницкого, д.1</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t>ИНН/КПП 7722648033/366102001</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t>ОГРН 1087746618970</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proofErr w:type="gramStart"/>
            <w:r w:rsidRPr="00787198">
              <w:t>Р</w:t>
            </w:r>
            <w:proofErr w:type="gramEnd"/>
            <w:r w:rsidRPr="00787198">
              <w:t xml:space="preserve">/с 40702810700250004781 </w:t>
            </w:r>
          </w:p>
          <w:p w:rsidR="00F02D5A" w:rsidRPr="00787198" w:rsidRDefault="007031AD" w:rsidP="00F02D5A">
            <w:r w:rsidRPr="00787198">
              <w:t xml:space="preserve">в  филиале  Банка ВТБ  (ПАО) в </w:t>
            </w:r>
            <w:proofErr w:type="gramStart"/>
            <w:r w:rsidRPr="00787198">
              <w:t>г</w:t>
            </w:r>
            <w:proofErr w:type="gramEnd"/>
            <w:r w:rsidRPr="00787198">
              <w:t>. Воронеже</w:t>
            </w:r>
          </w:p>
        </w:tc>
        <w:tc>
          <w:tcPr>
            <w:tcW w:w="4961" w:type="dxa"/>
          </w:tcPr>
          <w:p w:rsidR="00F02D5A" w:rsidRPr="00787198" w:rsidRDefault="00F02D5A" w:rsidP="00F02D5A"/>
        </w:tc>
      </w:tr>
      <w:tr w:rsidR="00F02D5A" w:rsidRPr="00787198" w:rsidTr="00787198">
        <w:tc>
          <w:tcPr>
            <w:tcW w:w="5353" w:type="dxa"/>
          </w:tcPr>
          <w:p w:rsidR="00F02D5A" w:rsidRPr="00787198" w:rsidRDefault="00F02D5A" w:rsidP="00F02D5A">
            <w:r w:rsidRPr="00787198">
              <w:t xml:space="preserve">к/с 30101810100000000835 </w:t>
            </w:r>
          </w:p>
          <w:p w:rsidR="00F02D5A" w:rsidRPr="00787198" w:rsidRDefault="00F02D5A" w:rsidP="00F02D5A">
            <w:r w:rsidRPr="00787198">
              <w:t>БИК 042007835</w:t>
            </w:r>
          </w:p>
          <w:p w:rsidR="007031AD" w:rsidRPr="00787198" w:rsidRDefault="007031AD" w:rsidP="00F02D5A"/>
          <w:p w:rsidR="007031AD" w:rsidRPr="00787198" w:rsidRDefault="007031AD" w:rsidP="00F02D5A"/>
        </w:tc>
        <w:tc>
          <w:tcPr>
            <w:tcW w:w="4961" w:type="dxa"/>
          </w:tcPr>
          <w:p w:rsidR="00F02D5A" w:rsidRPr="00787198" w:rsidRDefault="00F02D5A" w:rsidP="00F02D5A"/>
        </w:tc>
      </w:tr>
      <w:tr w:rsidR="00F02D5A" w:rsidRPr="00787198" w:rsidTr="00787198">
        <w:trPr>
          <w:trHeight w:val="205"/>
        </w:trPr>
        <w:tc>
          <w:tcPr>
            <w:tcW w:w="5353" w:type="dxa"/>
          </w:tcPr>
          <w:p w:rsidR="0058168D" w:rsidRPr="00787198" w:rsidRDefault="00F02D5A" w:rsidP="0058168D">
            <w:r w:rsidRPr="00787198">
              <w:rPr>
                <w:b/>
              </w:rPr>
              <w:t xml:space="preserve"> От Заказчика                                                                  </w:t>
            </w:r>
            <w:r w:rsidR="0058168D" w:rsidRPr="00787198">
              <w:t>Генеральный директор АО «ВРМ</w:t>
            </w:r>
            <w:r w:rsidR="00325F59">
              <w:t>»</w:t>
            </w:r>
          </w:p>
          <w:p w:rsidR="00F02D5A" w:rsidRPr="00787198" w:rsidRDefault="00F02D5A" w:rsidP="00F02D5A">
            <w:pPr>
              <w:rPr>
                <w:b/>
              </w:rPr>
            </w:pPr>
          </w:p>
          <w:p w:rsidR="00442D39" w:rsidRPr="00787198" w:rsidRDefault="00F02D5A" w:rsidP="00F02D5A">
            <w:r w:rsidRPr="00787198">
              <w:rPr>
                <w:b/>
              </w:rPr>
              <w:t>__________________</w:t>
            </w:r>
            <w:r w:rsidRPr="00787198">
              <w:t xml:space="preserve"> </w:t>
            </w:r>
            <w:r w:rsidR="0058168D" w:rsidRPr="00787198">
              <w:t>П.С.Долгов</w:t>
            </w:r>
            <w:r w:rsidRPr="00787198">
              <w:t xml:space="preserve">   </w:t>
            </w:r>
          </w:p>
          <w:p w:rsidR="00442D39" w:rsidRPr="00787198" w:rsidRDefault="00442D39" w:rsidP="00F02D5A">
            <w:r w:rsidRPr="00787198">
              <w:t xml:space="preserve"> м.п.</w:t>
            </w:r>
          </w:p>
          <w:p w:rsidR="00F02D5A" w:rsidRPr="00787198" w:rsidRDefault="00F02D5A" w:rsidP="00F02D5A">
            <w:pPr>
              <w:rPr>
                <w:b/>
              </w:rPr>
            </w:pPr>
            <w:r w:rsidRPr="00787198">
              <w:t xml:space="preserve">                         </w:t>
            </w:r>
          </w:p>
        </w:tc>
        <w:tc>
          <w:tcPr>
            <w:tcW w:w="4961" w:type="dxa"/>
          </w:tcPr>
          <w:p w:rsidR="00F02D5A" w:rsidRPr="00787198" w:rsidRDefault="00F02D5A" w:rsidP="00F02D5A">
            <w:pPr>
              <w:rPr>
                <w:b/>
              </w:rPr>
            </w:pPr>
            <w:r w:rsidRPr="00787198">
              <w:rPr>
                <w:b/>
              </w:rPr>
              <w:t xml:space="preserve">        От Подрядчика</w:t>
            </w:r>
          </w:p>
          <w:p w:rsidR="00F02D5A" w:rsidRPr="00787198" w:rsidRDefault="00F02D5A" w:rsidP="00F02D5A">
            <w:pPr>
              <w:rPr>
                <w:b/>
              </w:rPr>
            </w:pPr>
          </w:p>
          <w:p w:rsidR="00F02D5A" w:rsidRPr="00787198" w:rsidRDefault="00F02D5A" w:rsidP="00F02D5A">
            <w:r w:rsidRPr="00787198">
              <w:t xml:space="preserve">        </w:t>
            </w:r>
          </w:p>
          <w:p w:rsidR="00F02D5A" w:rsidRPr="00787198" w:rsidRDefault="00F02D5A" w:rsidP="00F02D5A">
            <w:r w:rsidRPr="00787198">
              <w:t xml:space="preserve">     </w:t>
            </w:r>
            <w:r w:rsidRPr="00787198">
              <w:rPr>
                <w:b/>
              </w:rPr>
              <w:t xml:space="preserve">   __________________</w:t>
            </w:r>
            <w:r w:rsidRPr="00787198">
              <w:t xml:space="preserve"> </w:t>
            </w:r>
          </w:p>
          <w:p w:rsidR="00442D39" w:rsidRPr="00787198" w:rsidRDefault="00442D39" w:rsidP="00F02D5A">
            <w:pPr>
              <w:rPr>
                <w:b/>
              </w:rPr>
            </w:pPr>
            <w:r w:rsidRPr="00787198">
              <w:t xml:space="preserve">         м.п.</w:t>
            </w:r>
          </w:p>
        </w:tc>
      </w:tr>
    </w:tbl>
    <w:p w:rsidR="00F02D5A" w:rsidRDefault="00F02D5A" w:rsidP="000B17D5">
      <w:pPr>
        <w:shd w:val="clear" w:color="auto" w:fill="FFFFFF"/>
        <w:ind w:right="135"/>
        <w:rPr>
          <w:b/>
        </w:rPr>
      </w:pPr>
    </w:p>
    <w:p w:rsidR="00F02D5A" w:rsidRDefault="00F02D5A" w:rsidP="000B17D5">
      <w:pPr>
        <w:shd w:val="clear" w:color="auto" w:fill="FFFFFF"/>
        <w:ind w:right="135"/>
        <w:rPr>
          <w:b/>
        </w:rPr>
      </w:pPr>
    </w:p>
    <w:p w:rsidR="002C4F6E" w:rsidRDefault="002C4F6E"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787198">
      <w:pPr>
        <w:spacing w:line="360" w:lineRule="auto"/>
      </w:pPr>
    </w:p>
    <w:p w:rsidR="00787198" w:rsidRDefault="00787198" w:rsidP="006936E7">
      <w:pPr>
        <w:spacing w:line="360" w:lineRule="auto"/>
        <w:ind w:firstLine="6300"/>
      </w:pPr>
    </w:p>
    <w:p w:rsidR="00787198" w:rsidRDefault="00787198" w:rsidP="006936E7">
      <w:pPr>
        <w:spacing w:line="360" w:lineRule="auto"/>
        <w:ind w:firstLine="6300"/>
      </w:pPr>
    </w:p>
    <w:p w:rsidR="00787198" w:rsidRDefault="00787198" w:rsidP="006936E7">
      <w:pPr>
        <w:spacing w:line="360" w:lineRule="auto"/>
        <w:ind w:firstLine="6300"/>
      </w:pPr>
    </w:p>
    <w:p w:rsidR="00787198" w:rsidRDefault="00787198" w:rsidP="006936E7">
      <w:pPr>
        <w:spacing w:line="360" w:lineRule="auto"/>
        <w:ind w:firstLine="6300"/>
      </w:pPr>
    </w:p>
    <w:p w:rsidR="00787198" w:rsidRDefault="00787198" w:rsidP="006936E7">
      <w:pPr>
        <w:spacing w:line="360" w:lineRule="auto"/>
        <w:ind w:firstLine="6300"/>
      </w:pPr>
    </w:p>
    <w:p w:rsidR="00787198" w:rsidRDefault="00787198" w:rsidP="006936E7">
      <w:pPr>
        <w:spacing w:line="360" w:lineRule="auto"/>
        <w:ind w:firstLine="6300"/>
      </w:pPr>
    </w:p>
    <w:p w:rsidR="00787198" w:rsidRDefault="00787198" w:rsidP="006936E7">
      <w:pPr>
        <w:spacing w:line="360" w:lineRule="auto"/>
        <w:ind w:firstLine="6300"/>
      </w:pPr>
    </w:p>
    <w:p w:rsidR="00787198" w:rsidRDefault="00787198" w:rsidP="00612047">
      <w:pPr>
        <w:spacing w:line="360" w:lineRule="auto"/>
      </w:pPr>
    </w:p>
    <w:p w:rsidR="006936E7" w:rsidRPr="00C0278E" w:rsidRDefault="006936E7" w:rsidP="006936E7">
      <w:pPr>
        <w:spacing w:line="360" w:lineRule="auto"/>
        <w:ind w:firstLine="6300"/>
      </w:pPr>
      <w:r w:rsidRPr="00C0278E">
        <w:lastRenderedPageBreak/>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58168D">
        <w:t>6</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A86553" w:rsidRPr="00874761" w:rsidRDefault="00A86553" w:rsidP="00B66CB4">
      <w:pPr>
        <w:ind w:right="1"/>
        <w:jc w:val="center"/>
      </w:pPr>
      <w:r w:rsidRPr="00874761">
        <w:t xml:space="preserve">на выполнение работ по </w:t>
      </w:r>
      <w:r w:rsidR="00A71778" w:rsidRPr="00874761">
        <w:t xml:space="preserve">капитальному </w:t>
      </w:r>
      <w:r w:rsidR="000C198A">
        <w:t xml:space="preserve">ремонту </w:t>
      </w:r>
      <w:r w:rsidR="000C198A" w:rsidRPr="00BE01B1">
        <w:rPr>
          <w:szCs w:val="28"/>
        </w:rPr>
        <w:t xml:space="preserve">здания </w:t>
      </w:r>
      <w:r w:rsidR="000C198A">
        <w:rPr>
          <w:szCs w:val="28"/>
        </w:rPr>
        <w:t>электроремонтного отделения ЭСЦ</w:t>
      </w:r>
      <w:r w:rsidR="000C198A" w:rsidRPr="00BE01B1">
        <w:rPr>
          <w:szCs w:val="28"/>
        </w:rPr>
        <w:t xml:space="preserve"> инв. №</w:t>
      </w:r>
      <w:r w:rsidR="000C198A">
        <w:rPr>
          <w:szCs w:val="28"/>
        </w:rPr>
        <w:t>12</w:t>
      </w:r>
      <w:r w:rsidR="000C198A" w:rsidRPr="00BE01B1">
        <w:rPr>
          <w:szCs w:val="28"/>
        </w:rPr>
        <w:t xml:space="preserve">  </w:t>
      </w:r>
      <w:r w:rsidR="007573A0" w:rsidRPr="00787198">
        <w:t xml:space="preserve"> </w:t>
      </w:r>
      <w:r w:rsidR="00A71778" w:rsidRPr="00874761">
        <w:t xml:space="preserve"> </w:t>
      </w:r>
      <w:r w:rsidR="00442D39" w:rsidRPr="00874761">
        <w:rPr>
          <w:color w:val="000000"/>
        </w:rPr>
        <w:t xml:space="preserve">Воронежского </w:t>
      </w:r>
      <w:r w:rsidR="007031AD" w:rsidRPr="00874761">
        <w:rPr>
          <w:color w:val="000000"/>
        </w:rPr>
        <w:t>ВРЗ АО «ВРМ</w:t>
      </w:r>
      <w:r w:rsidR="00442D39" w:rsidRPr="00874761">
        <w:rPr>
          <w:color w:val="000000"/>
        </w:rPr>
        <w:t>» в 201</w:t>
      </w:r>
      <w:r w:rsidR="00E542F3" w:rsidRPr="00874761">
        <w:rPr>
          <w:color w:val="000000"/>
        </w:rPr>
        <w:t>6</w:t>
      </w:r>
      <w:r w:rsidR="00442D39" w:rsidRPr="00874761">
        <w:rPr>
          <w:color w:val="000000"/>
        </w:rPr>
        <w:t xml:space="preserve">  году.</w:t>
      </w:r>
    </w:p>
    <w:p w:rsidR="006936E7" w:rsidRDefault="006936E7" w:rsidP="00B66CB4">
      <w:pPr>
        <w:ind w:right="1"/>
      </w:pP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688"/>
        <w:gridCol w:w="4343"/>
      </w:tblGrid>
      <w:tr w:rsidR="003F1B12" w:rsidRPr="00C0278E" w:rsidTr="00DB083C">
        <w:tc>
          <w:tcPr>
            <w:tcW w:w="5688" w:type="dxa"/>
          </w:tcPr>
          <w:p w:rsidR="003F1B12" w:rsidRPr="00C0278E" w:rsidRDefault="003F1B12" w:rsidP="00DB083C">
            <w:pPr>
              <w:shd w:val="clear" w:color="auto" w:fill="FFFFFF"/>
              <w:rPr>
                <w:b/>
                <w:bCs/>
              </w:rPr>
            </w:pPr>
            <w:r w:rsidRPr="00C0278E">
              <w:rPr>
                <w:b/>
                <w:bCs/>
              </w:rPr>
              <w:t xml:space="preserve">от Заказчика </w:t>
            </w:r>
          </w:p>
        </w:tc>
        <w:tc>
          <w:tcPr>
            <w:tcW w:w="434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2682"/>
        </w:trPr>
        <w:tc>
          <w:tcPr>
            <w:tcW w:w="5688" w:type="dxa"/>
          </w:tcPr>
          <w:p w:rsidR="0045525F" w:rsidRDefault="0045525F" w:rsidP="00DB083C">
            <w:pPr>
              <w:shd w:val="clear" w:color="auto" w:fill="FFFFFF"/>
            </w:pPr>
          </w:p>
          <w:p w:rsidR="00E542F3" w:rsidRDefault="003F1B12" w:rsidP="00E542F3">
            <w:r>
              <w:t xml:space="preserve"> </w:t>
            </w:r>
            <w:r w:rsidR="00E542F3">
              <w:t xml:space="preserve"> Генеральный директор АО «ВРМ</w:t>
            </w:r>
            <w:r w:rsidR="007573A0">
              <w:t>»</w:t>
            </w:r>
          </w:p>
          <w:p w:rsidR="00E542F3" w:rsidRPr="00436DBD" w:rsidRDefault="00E542F3" w:rsidP="00E542F3">
            <w:pPr>
              <w:rPr>
                <w:b/>
              </w:rPr>
            </w:pPr>
          </w:p>
          <w:p w:rsidR="00E542F3" w:rsidRDefault="00E542F3" w:rsidP="00E542F3">
            <w:r w:rsidRPr="00436DBD">
              <w:rPr>
                <w:b/>
              </w:rPr>
              <w:t>__________________</w:t>
            </w:r>
            <w:r>
              <w:t xml:space="preserve"> П.С.Долгов</w:t>
            </w:r>
            <w:r w:rsidRPr="00C0278E">
              <w:t xml:space="preserve">   </w:t>
            </w:r>
          </w:p>
          <w:p w:rsidR="00E542F3" w:rsidRDefault="00E542F3" w:rsidP="00E542F3">
            <w:r>
              <w:t xml:space="preserve"> </w:t>
            </w:r>
            <w:r w:rsidR="00CB5F77" w:rsidRPr="00C0278E">
              <w:t>М.П.</w:t>
            </w:r>
          </w:p>
          <w:p w:rsidR="003F1B12" w:rsidRPr="00C0278E" w:rsidRDefault="003F1B12" w:rsidP="00DB083C">
            <w:pPr>
              <w:shd w:val="clear" w:color="auto" w:fill="FFFFFF"/>
            </w:pPr>
          </w:p>
        </w:tc>
        <w:tc>
          <w:tcPr>
            <w:tcW w:w="434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0C198A" w:rsidRDefault="000C198A" w:rsidP="00B66CB4">
      <w:pPr>
        <w:ind w:right="1"/>
      </w:pPr>
    </w:p>
    <w:p w:rsidR="00612047" w:rsidRDefault="00612047" w:rsidP="00B66CB4">
      <w:pPr>
        <w:ind w:right="1"/>
      </w:pPr>
    </w:p>
    <w:p w:rsidR="00612047" w:rsidRDefault="00612047" w:rsidP="00B66CB4">
      <w:pPr>
        <w:ind w:right="1"/>
      </w:pPr>
    </w:p>
    <w:tbl>
      <w:tblPr>
        <w:tblW w:w="0" w:type="auto"/>
        <w:tblInd w:w="6629" w:type="dxa"/>
        <w:tblLook w:val="0000"/>
      </w:tblPr>
      <w:tblGrid>
        <w:gridCol w:w="3402"/>
      </w:tblGrid>
      <w:tr w:rsidR="006936E7"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lastRenderedPageBreak/>
              <w:t>Приложение № 2</w:t>
            </w:r>
          </w:p>
        </w:tc>
      </w:tr>
      <w:tr w:rsidR="006936E7"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6936E7" w:rsidRPr="00C0278E" w:rsidTr="00B66CB4">
        <w:tc>
          <w:tcPr>
            <w:tcW w:w="3402" w:type="dxa"/>
          </w:tcPr>
          <w:p w:rsidR="006936E7" w:rsidRPr="00C0278E" w:rsidRDefault="006936E7" w:rsidP="00F36A11">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F36A11">
              <w:rPr>
                <w:sz w:val="22"/>
                <w:szCs w:val="22"/>
              </w:rPr>
              <w:t>6</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874761" w:rsidRDefault="00A86553" w:rsidP="00A86553">
      <w:pPr>
        <w:ind w:right="-16"/>
        <w:jc w:val="center"/>
      </w:pPr>
      <w:r w:rsidRPr="00874761">
        <w:t xml:space="preserve">на выполнение работ </w:t>
      </w:r>
      <w:r w:rsidR="00A71778" w:rsidRPr="00874761">
        <w:rPr>
          <w:color w:val="000000"/>
        </w:rPr>
        <w:t xml:space="preserve">по </w:t>
      </w:r>
      <w:r w:rsidR="007573A0" w:rsidRPr="00787198">
        <w:rPr>
          <w:color w:val="000000"/>
        </w:rPr>
        <w:t>капитальному ремонту</w:t>
      </w:r>
      <w:r w:rsidR="007573A0" w:rsidRPr="00787198">
        <w:rPr>
          <w:b/>
        </w:rPr>
        <w:t xml:space="preserve"> </w:t>
      </w:r>
      <w:r w:rsidR="000C198A" w:rsidRPr="00BE01B1">
        <w:rPr>
          <w:szCs w:val="28"/>
        </w:rPr>
        <w:t xml:space="preserve">здания </w:t>
      </w:r>
      <w:r w:rsidR="000C198A">
        <w:rPr>
          <w:szCs w:val="28"/>
        </w:rPr>
        <w:t>электроремонтного отделения ЭСЦ</w:t>
      </w:r>
      <w:r w:rsidR="000C198A" w:rsidRPr="00BE01B1">
        <w:rPr>
          <w:szCs w:val="28"/>
        </w:rPr>
        <w:t xml:space="preserve"> инв. №</w:t>
      </w:r>
      <w:r w:rsidR="000C198A">
        <w:rPr>
          <w:szCs w:val="28"/>
        </w:rPr>
        <w:t>12</w:t>
      </w:r>
      <w:r w:rsidR="000C198A" w:rsidRPr="00BE01B1">
        <w:rPr>
          <w:szCs w:val="28"/>
        </w:rPr>
        <w:t xml:space="preserve">  </w:t>
      </w:r>
      <w:r w:rsidR="007573A0" w:rsidRPr="00787198">
        <w:t xml:space="preserve"> </w:t>
      </w:r>
      <w:r w:rsidR="007031AD" w:rsidRPr="00874761">
        <w:rPr>
          <w:color w:val="000000"/>
        </w:rPr>
        <w:t>Воронежского ВРЗ АО «ВРМ» в 2016  году</w:t>
      </w:r>
      <w:r w:rsidR="003F1B12" w:rsidRPr="00874761">
        <w:rPr>
          <w:color w:val="000000"/>
        </w:rPr>
        <w:t>.</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w:t>
            </w:r>
            <w:proofErr w:type="gramStart"/>
            <w:r w:rsidRPr="00C0278E">
              <w:t>а-</w:t>
            </w:r>
            <w:proofErr w:type="gramEnd"/>
            <w:r w:rsidRPr="00C0278E">
              <w:t xml:space="preserve">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3F1B12" w:rsidRPr="00C0278E" w:rsidTr="00DB083C">
        <w:tc>
          <w:tcPr>
            <w:tcW w:w="5508" w:type="dxa"/>
          </w:tcPr>
          <w:p w:rsidR="003F1B12" w:rsidRPr="00C0278E" w:rsidRDefault="003F1B12" w:rsidP="00DB083C">
            <w:pPr>
              <w:shd w:val="clear" w:color="auto" w:fill="FFFFFF"/>
              <w:rPr>
                <w:b/>
                <w:bCs/>
              </w:rPr>
            </w:pPr>
            <w:r w:rsidRPr="00C0278E">
              <w:rPr>
                <w:b/>
                <w:bCs/>
              </w:rPr>
              <w:t xml:space="preserve">от Заказчика </w:t>
            </w:r>
          </w:p>
        </w:tc>
        <w:tc>
          <w:tcPr>
            <w:tcW w:w="452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1881"/>
        </w:trPr>
        <w:tc>
          <w:tcPr>
            <w:tcW w:w="5508" w:type="dxa"/>
          </w:tcPr>
          <w:p w:rsidR="00F36A11" w:rsidRDefault="00F36A11" w:rsidP="00F36A11">
            <w:r>
              <w:t>Генеральный директор АО «ВРМ</w:t>
            </w:r>
            <w:r w:rsidR="007573A0">
              <w:t>»</w:t>
            </w:r>
          </w:p>
          <w:p w:rsidR="00F36A11" w:rsidRPr="00436DBD" w:rsidRDefault="00F36A11" w:rsidP="00F36A11">
            <w:pPr>
              <w:rPr>
                <w:b/>
              </w:rPr>
            </w:pPr>
          </w:p>
          <w:p w:rsidR="00F36A11" w:rsidRDefault="00F36A11" w:rsidP="00F36A11">
            <w:r w:rsidRPr="00436DBD">
              <w:rPr>
                <w:b/>
              </w:rPr>
              <w:t>__________________</w:t>
            </w:r>
            <w:r>
              <w:t xml:space="preserve"> П.С.Долгов</w:t>
            </w:r>
            <w:r w:rsidRPr="00C0278E">
              <w:t xml:space="preserve">   </w:t>
            </w:r>
          </w:p>
          <w:p w:rsidR="00F36A11" w:rsidRDefault="00F36A11" w:rsidP="00F36A11">
            <w:r>
              <w:t xml:space="preserve"> </w:t>
            </w:r>
            <w:r w:rsidRPr="00C0278E">
              <w:t>М.П.</w:t>
            </w:r>
          </w:p>
          <w:p w:rsidR="003F1B12" w:rsidRPr="00C0278E" w:rsidRDefault="003F1B12" w:rsidP="00DB083C">
            <w:pPr>
              <w:shd w:val="clear" w:color="auto" w:fill="FFFFFF"/>
            </w:pPr>
          </w:p>
        </w:tc>
        <w:tc>
          <w:tcPr>
            <w:tcW w:w="452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0C5552" w:rsidRDefault="000C5552" w:rsidP="006936E7"/>
    <w:p w:rsidR="00382E7F" w:rsidRDefault="00382E7F" w:rsidP="006936E7"/>
    <w:p w:rsidR="00382E7F" w:rsidRDefault="00382E7F" w:rsidP="006936E7"/>
    <w:p w:rsidR="00FE5E8C" w:rsidRDefault="00FE5E8C" w:rsidP="006936E7"/>
    <w:p w:rsidR="000C198A" w:rsidRDefault="001D212D" w:rsidP="001D212D">
      <w:pPr>
        <w:jc w:val="center"/>
        <w:rPr>
          <w:b/>
        </w:rPr>
      </w:pPr>
      <w:r>
        <w:rPr>
          <w:b/>
        </w:rPr>
        <w:t xml:space="preserve">                                                                    </w:t>
      </w:r>
      <w:r w:rsidR="00B66CB4">
        <w:rPr>
          <w:b/>
        </w:rPr>
        <w:t xml:space="preserve">        </w:t>
      </w:r>
    </w:p>
    <w:p w:rsidR="006936E7" w:rsidRPr="00C0278E" w:rsidRDefault="000C198A" w:rsidP="000C198A">
      <w:pPr>
        <w:jc w:val="center"/>
      </w:pPr>
      <w:r>
        <w:rPr>
          <w:b/>
        </w:rPr>
        <w:lastRenderedPageBreak/>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F36A11">
        <w:t>6</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0C198A" w:rsidRPr="00874761" w:rsidRDefault="000C198A" w:rsidP="000C198A">
      <w:pPr>
        <w:ind w:right="-16"/>
        <w:jc w:val="center"/>
      </w:pPr>
      <w:r w:rsidRPr="00874761">
        <w:t xml:space="preserve">на выполнение работ </w:t>
      </w:r>
      <w:r w:rsidRPr="00874761">
        <w:rPr>
          <w:color w:val="000000"/>
        </w:rPr>
        <w:t xml:space="preserve">по </w:t>
      </w:r>
      <w:r w:rsidRPr="00787198">
        <w:rPr>
          <w:color w:val="000000"/>
        </w:rPr>
        <w:t>капитальному ремонту</w:t>
      </w:r>
      <w:r w:rsidRPr="00787198">
        <w:rPr>
          <w:b/>
        </w:rPr>
        <w:t xml:space="preserve"> </w:t>
      </w:r>
      <w:r w:rsidRPr="00BE01B1">
        <w:rPr>
          <w:szCs w:val="28"/>
        </w:rPr>
        <w:t xml:space="preserve">здания </w:t>
      </w:r>
      <w:r>
        <w:rPr>
          <w:szCs w:val="28"/>
        </w:rPr>
        <w:t>электроремонтного отделения ЭСЦ</w:t>
      </w:r>
      <w:r w:rsidRPr="00BE01B1">
        <w:rPr>
          <w:szCs w:val="28"/>
        </w:rPr>
        <w:t xml:space="preserve"> инв. №</w:t>
      </w:r>
      <w:r>
        <w:rPr>
          <w:szCs w:val="28"/>
        </w:rPr>
        <w:t>12</w:t>
      </w:r>
      <w:r w:rsidRPr="00BE01B1">
        <w:rPr>
          <w:szCs w:val="28"/>
        </w:rPr>
        <w:t xml:space="preserve">  </w:t>
      </w:r>
      <w:r w:rsidRPr="00787198">
        <w:t xml:space="preserve"> </w:t>
      </w:r>
      <w:r w:rsidRPr="00874761">
        <w:rPr>
          <w:color w:val="000000"/>
        </w:rPr>
        <w:t>Воронежского ВРЗ АО «ВРМ» в 2016  году.</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E71BB7" w:rsidRDefault="00E71BB7"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p w:rsidR="000C198A" w:rsidRDefault="000C198A" w:rsidP="0045525F">
      <w:pPr>
        <w:rPr>
          <w:b/>
        </w:rPr>
      </w:pPr>
    </w:p>
    <w:p w:rsidR="000C198A" w:rsidRDefault="000C198A" w:rsidP="0045525F">
      <w:pPr>
        <w:rPr>
          <w:b/>
        </w:rPr>
      </w:pPr>
    </w:p>
    <w:p w:rsidR="000C198A" w:rsidRDefault="000C198A" w:rsidP="0045525F">
      <w:pPr>
        <w:rPr>
          <w:b/>
        </w:rPr>
      </w:pPr>
    </w:p>
    <w:p w:rsidR="0010090D" w:rsidRDefault="0010090D" w:rsidP="0045525F">
      <w:pPr>
        <w:rPr>
          <w:b/>
        </w:rPr>
      </w:pPr>
    </w:p>
    <w:p w:rsidR="0010090D" w:rsidRDefault="0010090D" w:rsidP="0045525F">
      <w:pPr>
        <w:rPr>
          <w:b/>
        </w:rPr>
      </w:pPr>
    </w:p>
    <w:p w:rsidR="0010090D" w:rsidRDefault="0010090D" w:rsidP="0045525F">
      <w:pPr>
        <w:rPr>
          <w:b/>
        </w:rPr>
      </w:pPr>
    </w:p>
    <w:sectPr w:rsidR="0010090D" w:rsidSect="00B66CB4">
      <w:pgSz w:w="11906" w:h="16838" w:code="9"/>
      <w:pgMar w:top="1134" w:right="707"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94" w:rsidRDefault="00025C94">
      <w:r>
        <w:separator/>
      </w:r>
    </w:p>
  </w:endnote>
  <w:endnote w:type="continuationSeparator" w:id="0">
    <w:p w:rsidR="00025C94" w:rsidRDefault="00025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33" w:rsidRDefault="007712B6" w:rsidP="000026BC">
    <w:pPr>
      <w:pStyle w:val="ab"/>
      <w:framePr w:wrap="around" w:vAnchor="text" w:hAnchor="margin" w:xAlign="right" w:y="1"/>
      <w:rPr>
        <w:rStyle w:val="aa"/>
      </w:rPr>
    </w:pPr>
    <w:r>
      <w:rPr>
        <w:rStyle w:val="aa"/>
      </w:rPr>
      <w:fldChar w:fldCharType="begin"/>
    </w:r>
    <w:r w:rsidR="00D87E33">
      <w:rPr>
        <w:rStyle w:val="aa"/>
      </w:rPr>
      <w:instrText xml:space="preserve">PAGE  </w:instrText>
    </w:r>
    <w:r>
      <w:rPr>
        <w:rStyle w:val="aa"/>
      </w:rPr>
      <w:fldChar w:fldCharType="end"/>
    </w:r>
  </w:p>
  <w:p w:rsidR="00D87E33" w:rsidRDefault="00D87E3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33" w:rsidRDefault="00D87E3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94" w:rsidRDefault="00025C94">
      <w:r>
        <w:separator/>
      </w:r>
    </w:p>
  </w:footnote>
  <w:footnote w:type="continuationSeparator" w:id="0">
    <w:p w:rsidR="00025C94" w:rsidRDefault="00025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D87E33" w:rsidRDefault="007712B6">
        <w:pPr>
          <w:pStyle w:val="a6"/>
          <w:jc w:val="center"/>
        </w:pPr>
        <w:fldSimple w:instr=" PAGE   \* MERGEFORMAT ">
          <w:r w:rsidR="00DD77B5">
            <w:rPr>
              <w:noProof/>
            </w:rPr>
            <w:t>31</w:t>
          </w:r>
        </w:fldSimple>
      </w:p>
    </w:sdtContent>
  </w:sdt>
  <w:p w:rsidR="00D87E33" w:rsidRDefault="00D87E3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68"/>
      <w:docPartObj>
        <w:docPartGallery w:val="Page Numbers (Top of Page)"/>
        <w:docPartUnique/>
      </w:docPartObj>
    </w:sdtPr>
    <w:sdtContent>
      <w:p w:rsidR="00D87E33" w:rsidRDefault="007712B6">
        <w:pPr>
          <w:pStyle w:val="a6"/>
          <w:jc w:val="center"/>
        </w:pPr>
        <w:fldSimple w:instr=" PAGE   \* MERGEFORMAT ">
          <w:r w:rsidR="00DD77B5">
            <w:rPr>
              <w:noProof/>
            </w:rPr>
            <w:t>29</w:t>
          </w:r>
        </w:fldSimple>
      </w:p>
    </w:sdtContent>
  </w:sdt>
  <w:p w:rsidR="00D87E33" w:rsidRDefault="00D87E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AA4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0536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7EF0820"/>
    <w:multiLevelType w:val="hybridMultilevel"/>
    <w:tmpl w:val="B89831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0"/>
  </w:num>
  <w:num w:numId="6">
    <w:abstractNumId w:val="13"/>
  </w:num>
  <w:num w:numId="7">
    <w:abstractNumId w:val="19"/>
  </w:num>
  <w:num w:numId="8">
    <w:abstractNumId w:val="26"/>
  </w:num>
  <w:num w:numId="9">
    <w:abstractNumId w:val="7"/>
  </w:num>
  <w:num w:numId="10">
    <w:abstractNumId w:val="2"/>
  </w:num>
  <w:num w:numId="11">
    <w:abstractNumId w:val="29"/>
  </w:num>
  <w:num w:numId="12">
    <w:abstractNumId w:val="27"/>
  </w:num>
  <w:num w:numId="13">
    <w:abstractNumId w:val="25"/>
  </w:num>
  <w:num w:numId="14">
    <w:abstractNumId w:val="10"/>
  </w:num>
  <w:num w:numId="15">
    <w:abstractNumId w:val="17"/>
  </w:num>
  <w:num w:numId="16">
    <w:abstractNumId w:val="20"/>
  </w:num>
  <w:num w:numId="17">
    <w:abstractNumId w:val="5"/>
  </w:num>
  <w:num w:numId="18">
    <w:abstractNumId w:val="21"/>
  </w:num>
  <w:num w:numId="19">
    <w:abstractNumId w:val="4"/>
  </w:num>
  <w:num w:numId="20">
    <w:abstractNumId w:val="6"/>
  </w:num>
  <w:num w:numId="21">
    <w:abstractNumId w:val="28"/>
  </w:num>
  <w:num w:numId="22">
    <w:abstractNumId w:val="0"/>
  </w:num>
  <w:num w:numId="23">
    <w:abstractNumId w:val="14"/>
  </w:num>
  <w:num w:numId="24">
    <w:abstractNumId w:val="23"/>
  </w:num>
  <w:num w:numId="25">
    <w:abstractNumId w:val="3"/>
  </w:num>
  <w:num w:numId="26">
    <w:abstractNumId w:val="24"/>
  </w:num>
  <w:num w:numId="27">
    <w:abstractNumId w:val="31"/>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2"/>
  </w:num>
  <w:num w:numId="32">
    <w:abstractNumId w:val="1"/>
  </w:num>
  <w:num w:numId="33">
    <w:abstractNumId w:val="12"/>
  </w:num>
  <w:num w:numId="34">
    <w:abstractNumId w:val="15"/>
  </w:num>
  <w:num w:numId="35">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29DA"/>
    <w:rsid w:val="000139F4"/>
    <w:rsid w:val="000149DB"/>
    <w:rsid w:val="00015334"/>
    <w:rsid w:val="00016041"/>
    <w:rsid w:val="0001685D"/>
    <w:rsid w:val="000200DB"/>
    <w:rsid w:val="00020B89"/>
    <w:rsid w:val="00020E1E"/>
    <w:rsid w:val="00021E8A"/>
    <w:rsid w:val="00024B37"/>
    <w:rsid w:val="00025834"/>
    <w:rsid w:val="00025C94"/>
    <w:rsid w:val="00026BDC"/>
    <w:rsid w:val="0003122C"/>
    <w:rsid w:val="00031489"/>
    <w:rsid w:val="0003193A"/>
    <w:rsid w:val="00033107"/>
    <w:rsid w:val="000357B0"/>
    <w:rsid w:val="000360BD"/>
    <w:rsid w:val="00036621"/>
    <w:rsid w:val="00036755"/>
    <w:rsid w:val="000402BC"/>
    <w:rsid w:val="00042BB4"/>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D4D"/>
    <w:rsid w:val="00062FD0"/>
    <w:rsid w:val="00063276"/>
    <w:rsid w:val="00063D15"/>
    <w:rsid w:val="00063EE3"/>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8AF"/>
    <w:rsid w:val="000B14A0"/>
    <w:rsid w:val="000B154D"/>
    <w:rsid w:val="000B17D5"/>
    <w:rsid w:val="000B5773"/>
    <w:rsid w:val="000B674E"/>
    <w:rsid w:val="000B6AA2"/>
    <w:rsid w:val="000B7D19"/>
    <w:rsid w:val="000C198A"/>
    <w:rsid w:val="000C3F46"/>
    <w:rsid w:val="000C5552"/>
    <w:rsid w:val="000C5CFF"/>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6BBB"/>
    <w:rsid w:val="000F78B3"/>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218D0"/>
    <w:rsid w:val="001229DB"/>
    <w:rsid w:val="001269CF"/>
    <w:rsid w:val="00127648"/>
    <w:rsid w:val="00130673"/>
    <w:rsid w:val="00130B0F"/>
    <w:rsid w:val="00132116"/>
    <w:rsid w:val="0013371E"/>
    <w:rsid w:val="00135CA8"/>
    <w:rsid w:val="00135D52"/>
    <w:rsid w:val="00136095"/>
    <w:rsid w:val="00141556"/>
    <w:rsid w:val="001422E7"/>
    <w:rsid w:val="001423C1"/>
    <w:rsid w:val="00143425"/>
    <w:rsid w:val="00144A60"/>
    <w:rsid w:val="001454C5"/>
    <w:rsid w:val="00146C4B"/>
    <w:rsid w:val="00146E5B"/>
    <w:rsid w:val="00146FB4"/>
    <w:rsid w:val="00151759"/>
    <w:rsid w:val="00151C56"/>
    <w:rsid w:val="00153C66"/>
    <w:rsid w:val="001543A7"/>
    <w:rsid w:val="0015599C"/>
    <w:rsid w:val="00155D18"/>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3434"/>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0EED"/>
    <w:rsid w:val="001B1FA9"/>
    <w:rsid w:val="001B3FB0"/>
    <w:rsid w:val="001B5E4F"/>
    <w:rsid w:val="001B615F"/>
    <w:rsid w:val="001C06E0"/>
    <w:rsid w:val="001C12D7"/>
    <w:rsid w:val="001C2F32"/>
    <w:rsid w:val="001C3170"/>
    <w:rsid w:val="001C3530"/>
    <w:rsid w:val="001C3E74"/>
    <w:rsid w:val="001C48F8"/>
    <w:rsid w:val="001C5ECB"/>
    <w:rsid w:val="001C5F64"/>
    <w:rsid w:val="001C72F6"/>
    <w:rsid w:val="001D0125"/>
    <w:rsid w:val="001D1071"/>
    <w:rsid w:val="001D14B8"/>
    <w:rsid w:val="001D18A3"/>
    <w:rsid w:val="001D1B4D"/>
    <w:rsid w:val="001D1BB0"/>
    <w:rsid w:val="001D212D"/>
    <w:rsid w:val="001D2D13"/>
    <w:rsid w:val="001D30F2"/>
    <w:rsid w:val="001D38DA"/>
    <w:rsid w:val="001D3CFB"/>
    <w:rsid w:val="001D4D18"/>
    <w:rsid w:val="001D4DEB"/>
    <w:rsid w:val="001D6C02"/>
    <w:rsid w:val="001D6F5A"/>
    <w:rsid w:val="001E003E"/>
    <w:rsid w:val="001E1B00"/>
    <w:rsid w:val="001E24B6"/>
    <w:rsid w:val="001E263B"/>
    <w:rsid w:val="001E28E0"/>
    <w:rsid w:val="001E2B0F"/>
    <w:rsid w:val="001E78BD"/>
    <w:rsid w:val="001E7DC3"/>
    <w:rsid w:val="001F067B"/>
    <w:rsid w:val="001F1002"/>
    <w:rsid w:val="001F1901"/>
    <w:rsid w:val="001F2E21"/>
    <w:rsid w:val="001F31B0"/>
    <w:rsid w:val="001F3EA8"/>
    <w:rsid w:val="001F417B"/>
    <w:rsid w:val="001F555D"/>
    <w:rsid w:val="001F6730"/>
    <w:rsid w:val="001F6D62"/>
    <w:rsid w:val="001F6E0C"/>
    <w:rsid w:val="001F746E"/>
    <w:rsid w:val="002012E8"/>
    <w:rsid w:val="00201777"/>
    <w:rsid w:val="002037BC"/>
    <w:rsid w:val="0020544B"/>
    <w:rsid w:val="002061F0"/>
    <w:rsid w:val="00207854"/>
    <w:rsid w:val="00211035"/>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4208"/>
    <w:rsid w:val="00237752"/>
    <w:rsid w:val="002410FF"/>
    <w:rsid w:val="0024176F"/>
    <w:rsid w:val="00242736"/>
    <w:rsid w:val="002429F5"/>
    <w:rsid w:val="0024520D"/>
    <w:rsid w:val="002452C8"/>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14BC"/>
    <w:rsid w:val="002817A6"/>
    <w:rsid w:val="002818AF"/>
    <w:rsid w:val="00283052"/>
    <w:rsid w:val="0028418E"/>
    <w:rsid w:val="00284211"/>
    <w:rsid w:val="002857DC"/>
    <w:rsid w:val="00286079"/>
    <w:rsid w:val="0028699E"/>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171"/>
    <w:rsid w:val="002D692F"/>
    <w:rsid w:val="002D6F59"/>
    <w:rsid w:val="002E1673"/>
    <w:rsid w:val="002E2DAD"/>
    <w:rsid w:val="002E3E20"/>
    <w:rsid w:val="002E47C3"/>
    <w:rsid w:val="002E490B"/>
    <w:rsid w:val="002E5BED"/>
    <w:rsid w:val="002E6A2E"/>
    <w:rsid w:val="002E7911"/>
    <w:rsid w:val="002E7C1C"/>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331C"/>
    <w:rsid w:val="00333347"/>
    <w:rsid w:val="00333D1E"/>
    <w:rsid w:val="0033423B"/>
    <w:rsid w:val="003358CA"/>
    <w:rsid w:val="00337295"/>
    <w:rsid w:val="00337FBA"/>
    <w:rsid w:val="0034004B"/>
    <w:rsid w:val="003431E1"/>
    <w:rsid w:val="00343435"/>
    <w:rsid w:val="00343C20"/>
    <w:rsid w:val="00344419"/>
    <w:rsid w:val="0034602D"/>
    <w:rsid w:val="00346314"/>
    <w:rsid w:val="00346E56"/>
    <w:rsid w:val="00350161"/>
    <w:rsid w:val="00351701"/>
    <w:rsid w:val="00354D34"/>
    <w:rsid w:val="00355246"/>
    <w:rsid w:val="00355B2F"/>
    <w:rsid w:val="00355C84"/>
    <w:rsid w:val="003613CA"/>
    <w:rsid w:val="00362078"/>
    <w:rsid w:val="00363CBF"/>
    <w:rsid w:val="00364EB0"/>
    <w:rsid w:val="00366C38"/>
    <w:rsid w:val="003707C8"/>
    <w:rsid w:val="00370957"/>
    <w:rsid w:val="00371137"/>
    <w:rsid w:val="0037165A"/>
    <w:rsid w:val="00372350"/>
    <w:rsid w:val="00372777"/>
    <w:rsid w:val="00373684"/>
    <w:rsid w:val="00373787"/>
    <w:rsid w:val="0037392F"/>
    <w:rsid w:val="00373B1B"/>
    <w:rsid w:val="00373B6F"/>
    <w:rsid w:val="003750A9"/>
    <w:rsid w:val="00375B32"/>
    <w:rsid w:val="00375FA7"/>
    <w:rsid w:val="003777A1"/>
    <w:rsid w:val="0038048B"/>
    <w:rsid w:val="003805E3"/>
    <w:rsid w:val="00382E7F"/>
    <w:rsid w:val="00384917"/>
    <w:rsid w:val="00386421"/>
    <w:rsid w:val="00386775"/>
    <w:rsid w:val="003868CA"/>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BE9"/>
    <w:rsid w:val="003B6E15"/>
    <w:rsid w:val="003B7766"/>
    <w:rsid w:val="003B78AA"/>
    <w:rsid w:val="003C16CF"/>
    <w:rsid w:val="003C196B"/>
    <w:rsid w:val="003C26A4"/>
    <w:rsid w:val="003C31FD"/>
    <w:rsid w:val="003C3FD4"/>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BBE"/>
    <w:rsid w:val="00436DBD"/>
    <w:rsid w:val="0044244C"/>
    <w:rsid w:val="00442D39"/>
    <w:rsid w:val="00445DDD"/>
    <w:rsid w:val="00446BD7"/>
    <w:rsid w:val="004500ED"/>
    <w:rsid w:val="00452F7B"/>
    <w:rsid w:val="004532DF"/>
    <w:rsid w:val="00454A62"/>
    <w:rsid w:val="0045525F"/>
    <w:rsid w:val="00455D70"/>
    <w:rsid w:val="004575C7"/>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3A7D"/>
    <w:rsid w:val="004C702B"/>
    <w:rsid w:val="004D0338"/>
    <w:rsid w:val="004D0F52"/>
    <w:rsid w:val="004D11C4"/>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3431"/>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3CA"/>
    <w:rsid w:val="00515E6F"/>
    <w:rsid w:val="005161B7"/>
    <w:rsid w:val="00516911"/>
    <w:rsid w:val="005215C7"/>
    <w:rsid w:val="00522B37"/>
    <w:rsid w:val="005234FE"/>
    <w:rsid w:val="0052393E"/>
    <w:rsid w:val="00525E0C"/>
    <w:rsid w:val="00525F69"/>
    <w:rsid w:val="00526933"/>
    <w:rsid w:val="00527392"/>
    <w:rsid w:val="00527F2A"/>
    <w:rsid w:val="00530328"/>
    <w:rsid w:val="00531490"/>
    <w:rsid w:val="00531C97"/>
    <w:rsid w:val="00532068"/>
    <w:rsid w:val="00533AB4"/>
    <w:rsid w:val="00533D9A"/>
    <w:rsid w:val="005347F5"/>
    <w:rsid w:val="00535C18"/>
    <w:rsid w:val="005366F5"/>
    <w:rsid w:val="00541A60"/>
    <w:rsid w:val="005425F2"/>
    <w:rsid w:val="00542F38"/>
    <w:rsid w:val="0054426D"/>
    <w:rsid w:val="0054453D"/>
    <w:rsid w:val="00545A52"/>
    <w:rsid w:val="005471E6"/>
    <w:rsid w:val="00550220"/>
    <w:rsid w:val="0055055C"/>
    <w:rsid w:val="0055266B"/>
    <w:rsid w:val="005529A9"/>
    <w:rsid w:val="005532BD"/>
    <w:rsid w:val="0055340C"/>
    <w:rsid w:val="00556A87"/>
    <w:rsid w:val="00556E11"/>
    <w:rsid w:val="005606ED"/>
    <w:rsid w:val="00560E92"/>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7016"/>
    <w:rsid w:val="0058759C"/>
    <w:rsid w:val="00591975"/>
    <w:rsid w:val="00592083"/>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0DA0"/>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D065C"/>
    <w:rsid w:val="005D0989"/>
    <w:rsid w:val="005D179D"/>
    <w:rsid w:val="005D2634"/>
    <w:rsid w:val="005D2D67"/>
    <w:rsid w:val="005D5922"/>
    <w:rsid w:val="005D5EEC"/>
    <w:rsid w:val="005D6444"/>
    <w:rsid w:val="005E1667"/>
    <w:rsid w:val="005E2A0B"/>
    <w:rsid w:val="005E35E5"/>
    <w:rsid w:val="005E3A84"/>
    <w:rsid w:val="005E4879"/>
    <w:rsid w:val="005E4A7D"/>
    <w:rsid w:val="005E5019"/>
    <w:rsid w:val="005E5F32"/>
    <w:rsid w:val="005E7332"/>
    <w:rsid w:val="005F0517"/>
    <w:rsid w:val="005F0A0F"/>
    <w:rsid w:val="005F2139"/>
    <w:rsid w:val="005F28F1"/>
    <w:rsid w:val="005F3923"/>
    <w:rsid w:val="005F418B"/>
    <w:rsid w:val="005F425B"/>
    <w:rsid w:val="005F6279"/>
    <w:rsid w:val="005F7275"/>
    <w:rsid w:val="005F78E2"/>
    <w:rsid w:val="006008D1"/>
    <w:rsid w:val="00600ED3"/>
    <w:rsid w:val="00601024"/>
    <w:rsid w:val="006019FA"/>
    <w:rsid w:val="006039D9"/>
    <w:rsid w:val="00604475"/>
    <w:rsid w:val="00606910"/>
    <w:rsid w:val="00606A59"/>
    <w:rsid w:val="00606F2F"/>
    <w:rsid w:val="006110E2"/>
    <w:rsid w:val="0061113F"/>
    <w:rsid w:val="00611256"/>
    <w:rsid w:val="00612047"/>
    <w:rsid w:val="00615217"/>
    <w:rsid w:val="00615B2D"/>
    <w:rsid w:val="00617AD2"/>
    <w:rsid w:val="00620E36"/>
    <w:rsid w:val="00623C24"/>
    <w:rsid w:val="00626CB9"/>
    <w:rsid w:val="00626E08"/>
    <w:rsid w:val="00627E34"/>
    <w:rsid w:val="00631229"/>
    <w:rsid w:val="00631678"/>
    <w:rsid w:val="0063251B"/>
    <w:rsid w:val="00632D53"/>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72CF"/>
    <w:rsid w:val="00677836"/>
    <w:rsid w:val="00680704"/>
    <w:rsid w:val="006818BD"/>
    <w:rsid w:val="0068192E"/>
    <w:rsid w:val="006832AD"/>
    <w:rsid w:val="00683B82"/>
    <w:rsid w:val="00683CE5"/>
    <w:rsid w:val="006852D6"/>
    <w:rsid w:val="006857B4"/>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C0"/>
    <w:rsid w:val="006A07DF"/>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F38"/>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52B7"/>
    <w:rsid w:val="006F6F11"/>
    <w:rsid w:val="006F7596"/>
    <w:rsid w:val="006F7752"/>
    <w:rsid w:val="006F7C77"/>
    <w:rsid w:val="0070093E"/>
    <w:rsid w:val="00701EC6"/>
    <w:rsid w:val="007031AD"/>
    <w:rsid w:val="0070384E"/>
    <w:rsid w:val="007039BC"/>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6185"/>
    <w:rsid w:val="00756855"/>
    <w:rsid w:val="00756C85"/>
    <w:rsid w:val="007570F5"/>
    <w:rsid w:val="007573A0"/>
    <w:rsid w:val="00760864"/>
    <w:rsid w:val="00760E44"/>
    <w:rsid w:val="007612FD"/>
    <w:rsid w:val="007617DA"/>
    <w:rsid w:val="00764B87"/>
    <w:rsid w:val="00764C36"/>
    <w:rsid w:val="00765757"/>
    <w:rsid w:val="00766537"/>
    <w:rsid w:val="0076791F"/>
    <w:rsid w:val="007712B6"/>
    <w:rsid w:val="00771FA2"/>
    <w:rsid w:val="00771FCD"/>
    <w:rsid w:val="00775ADA"/>
    <w:rsid w:val="00775F5E"/>
    <w:rsid w:val="00775F85"/>
    <w:rsid w:val="00776A2F"/>
    <w:rsid w:val="00776F68"/>
    <w:rsid w:val="007806FE"/>
    <w:rsid w:val="007820B7"/>
    <w:rsid w:val="0078277E"/>
    <w:rsid w:val="00784CEB"/>
    <w:rsid w:val="00784E9C"/>
    <w:rsid w:val="007853FC"/>
    <w:rsid w:val="00785BE8"/>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2E97"/>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D736C"/>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D10"/>
    <w:rsid w:val="007F65E7"/>
    <w:rsid w:val="007F69C1"/>
    <w:rsid w:val="007F6AB6"/>
    <w:rsid w:val="007F7AE1"/>
    <w:rsid w:val="007F7E73"/>
    <w:rsid w:val="00800488"/>
    <w:rsid w:val="00800FF2"/>
    <w:rsid w:val="00801904"/>
    <w:rsid w:val="0080335C"/>
    <w:rsid w:val="008046D7"/>
    <w:rsid w:val="00805639"/>
    <w:rsid w:val="008077C5"/>
    <w:rsid w:val="00807E74"/>
    <w:rsid w:val="00811239"/>
    <w:rsid w:val="00811B5F"/>
    <w:rsid w:val="008138B3"/>
    <w:rsid w:val="0081398B"/>
    <w:rsid w:val="00820E22"/>
    <w:rsid w:val="00820E94"/>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7160"/>
    <w:rsid w:val="00847565"/>
    <w:rsid w:val="00850753"/>
    <w:rsid w:val="00850A3C"/>
    <w:rsid w:val="00852576"/>
    <w:rsid w:val="00852804"/>
    <w:rsid w:val="00854322"/>
    <w:rsid w:val="00854ED4"/>
    <w:rsid w:val="00860349"/>
    <w:rsid w:val="00861B07"/>
    <w:rsid w:val="00862DDE"/>
    <w:rsid w:val="008636E6"/>
    <w:rsid w:val="0086514D"/>
    <w:rsid w:val="00865282"/>
    <w:rsid w:val="00865F87"/>
    <w:rsid w:val="00867165"/>
    <w:rsid w:val="00867C90"/>
    <w:rsid w:val="00872C9D"/>
    <w:rsid w:val="00873078"/>
    <w:rsid w:val="00873249"/>
    <w:rsid w:val="0087374B"/>
    <w:rsid w:val="00874761"/>
    <w:rsid w:val="0087712B"/>
    <w:rsid w:val="00877C55"/>
    <w:rsid w:val="00881D34"/>
    <w:rsid w:val="008823DC"/>
    <w:rsid w:val="00883409"/>
    <w:rsid w:val="00883537"/>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873"/>
    <w:rsid w:val="008D2893"/>
    <w:rsid w:val="008D2D92"/>
    <w:rsid w:val="008D3217"/>
    <w:rsid w:val="008D44B6"/>
    <w:rsid w:val="008D538C"/>
    <w:rsid w:val="008D6126"/>
    <w:rsid w:val="008D614E"/>
    <w:rsid w:val="008D7953"/>
    <w:rsid w:val="008E1132"/>
    <w:rsid w:val="008E19D0"/>
    <w:rsid w:val="008E2A8A"/>
    <w:rsid w:val="008E6DF8"/>
    <w:rsid w:val="008E79C4"/>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238"/>
    <w:rsid w:val="00924B36"/>
    <w:rsid w:val="00924BA8"/>
    <w:rsid w:val="00924EB7"/>
    <w:rsid w:val="009270D0"/>
    <w:rsid w:val="0093111D"/>
    <w:rsid w:val="00932A50"/>
    <w:rsid w:val="00932C6E"/>
    <w:rsid w:val="00932EB7"/>
    <w:rsid w:val="00934FC1"/>
    <w:rsid w:val="0094044B"/>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6A4"/>
    <w:rsid w:val="0096777F"/>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1C2"/>
    <w:rsid w:val="009F08F4"/>
    <w:rsid w:val="009F1564"/>
    <w:rsid w:val="009F431B"/>
    <w:rsid w:val="009F734F"/>
    <w:rsid w:val="009F7ABF"/>
    <w:rsid w:val="00A007C1"/>
    <w:rsid w:val="00A01973"/>
    <w:rsid w:val="00A01E7F"/>
    <w:rsid w:val="00A0305E"/>
    <w:rsid w:val="00A03D32"/>
    <w:rsid w:val="00A053BB"/>
    <w:rsid w:val="00A0567F"/>
    <w:rsid w:val="00A066A4"/>
    <w:rsid w:val="00A07CA5"/>
    <w:rsid w:val="00A1045A"/>
    <w:rsid w:val="00A11702"/>
    <w:rsid w:val="00A11FDE"/>
    <w:rsid w:val="00A133E4"/>
    <w:rsid w:val="00A2043E"/>
    <w:rsid w:val="00A20B03"/>
    <w:rsid w:val="00A20E16"/>
    <w:rsid w:val="00A24347"/>
    <w:rsid w:val="00A25683"/>
    <w:rsid w:val="00A26503"/>
    <w:rsid w:val="00A26D41"/>
    <w:rsid w:val="00A26D66"/>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5A6"/>
    <w:rsid w:val="00A61738"/>
    <w:rsid w:val="00A61E2E"/>
    <w:rsid w:val="00A652EF"/>
    <w:rsid w:val="00A6541B"/>
    <w:rsid w:val="00A65C8E"/>
    <w:rsid w:val="00A66773"/>
    <w:rsid w:val="00A7160C"/>
    <w:rsid w:val="00A71778"/>
    <w:rsid w:val="00A71E9D"/>
    <w:rsid w:val="00A71FCC"/>
    <w:rsid w:val="00A722B2"/>
    <w:rsid w:val="00A7250C"/>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349"/>
    <w:rsid w:val="00A90B71"/>
    <w:rsid w:val="00A92A67"/>
    <w:rsid w:val="00A9486E"/>
    <w:rsid w:val="00A957F5"/>
    <w:rsid w:val="00A96523"/>
    <w:rsid w:val="00A96C89"/>
    <w:rsid w:val="00A96E1B"/>
    <w:rsid w:val="00A979AC"/>
    <w:rsid w:val="00A97ED0"/>
    <w:rsid w:val="00AA05D1"/>
    <w:rsid w:val="00AA151B"/>
    <w:rsid w:val="00AA1AD8"/>
    <w:rsid w:val="00AA32DA"/>
    <w:rsid w:val="00AA48AB"/>
    <w:rsid w:val="00AA52DA"/>
    <w:rsid w:val="00AA5E60"/>
    <w:rsid w:val="00AB026B"/>
    <w:rsid w:val="00AB09EE"/>
    <w:rsid w:val="00AB2CC5"/>
    <w:rsid w:val="00AB4ECA"/>
    <w:rsid w:val="00AB7C3C"/>
    <w:rsid w:val="00AC04D1"/>
    <w:rsid w:val="00AC1E56"/>
    <w:rsid w:val="00AC2985"/>
    <w:rsid w:val="00AC2A43"/>
    <w:rsid w:val="00AC3D35"/>
    <w:rsid w:val="00AC5195"/>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65EC"/>
    <w:rsid w:val="00AE78B3"/>
    <w:rsid w:val="00AF0CFD"/>
    <w:rsid w:val="00AF2041"/>
    <w:rsid w:val="00AF3480"/>
    <w:rsid w:val="00AF3719"/>
    <w:rsid w:val="00AF4657"/>
    <w:rsid w:val="00AF49C5"/>
    <w:rsid w:val="00AF4EB1"/>
    <w:rsid w:val="00AF4EBC"/>
    <w:rsid w:val="00AF5653"/>
    <w:rsid w:val="00AF76FB"/>
    <w:rsid w:val="00B0024F"/>
    <w:rsid w:val="00B00B95"/>
    <w:rsid w:val="00B00CCA"/>
    <w:rsid w:val="00B0107D"/>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61B5"/>
    <w:rsid w:val="00B57030"/>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1A15"/>
    <w:rsid w:val="00B82422"/>
    <w:rsid w:val="00B825D5"/>
    <w:rsid w:val="00B83578"/>
    <w:rsid w:val="00B83A54"/>
    <w:rsid w:val="00B843BF"/>
    <w:rsid w:val="00B8547C"/>
    <w:rsid w:val="00B8557E"/>
    <w:rsid w:val="00B855B5"/>
    <w:rsid w:val="00B85DAA"/>
    <w:rsid w:val="00B86A6F"/>
    <w:rsid w:val="00B870EC"/>
    <w:rsid w:val="00B879D5"/>
    <w:rsid w:val="00B905BA"/>
    <w:rsid w:val="00B907BC"/>
    <w:rsid w:val="00B90996"/>
    <w:rsid w:val="00B92428"/>
    <w:rsid w:val="00B9505D"/>
    <w:rsid w:val="00B97D46"/>
    <w:rsid w:val="00BA0898"/>
    <w:rsid w:val="00BA1B87"/>
    <w:rsid w:val="00BA2177"/>
    <w:rsid w:val="00BA36BA"/>
    <w:rsid w:val="00BA3C58"/>
    <w:rsid w:val="00BA438D"/>
    <w:rsid w:val="00BA54A9"/>
    <w:rsid w:val="00BA57EF"/>
    <w:rsid w:val="00BA7B98"/>
    <w:rsid w:val="00BB10D9"/>
    <w:rsid w:val="00BB14BB"/>
    <w:rsid w:val="00BB1E43"/>
    <w:rsid w:val="00BB23FD"/>
    <w:rsid w:val="00BB31BA"/>
    <w:rsid w:val="00BB47B5"/>
    <w:rsid w:val="00BB67EB"/>
    <w:rsid w:val="00BB6896"/>
    <w:rsid w:val="00BB6FCC"/>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01B1"/>
    <w:rsid w:val="00BE11F0"/>
    <w:rsid w:val="00BE1C3F"/>
    <w:rsid w:val="00BE2EED"/>
    <w:rsid w:val="00BE3FAC"/>
    <w:rsid w:val="00BE5293"/>
    <w:rsid w:val="00BE5EB7"/>
    <w:rsid w:val="00BE7386"/>
    <w:rsid w:val="00BF0D47"/>
    <w:rsid w:val="00BF18F7"/>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264"/>
    <w:rsid w:val="00C06A09"/>
    <w:rsid w:val="00C06DED"/>
    <w:rsid w:val="00C06EB1"/>
    <w:rsid w:val="00C07691"/>
    <w:rsid w:val="00C11278"/>
    <w:rsid w:val="00C118F2"/>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0EE"/>
    <w:rsid w:val="00C31214"/>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7B10"/>
    <w:rsid w:val="00C50DCF"/>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6FB"/>
    <w:rsid w:val="00C657B8"/>
    <w:rsid w:val="00C65E22"/>
    <w:rsid w:val="00C65F7A"/>
    <w:rsid w:val="00C66D1B"/>
    <w:rsid w:val="00C66E60"/>
    <w:rsid w:val="00C6731B"/>
    <w:rsid w:val="00C70CA5"/>
    <w:rsid w:val="00C71CA0"/>
    <w:rsid w:val="00C7588A"/>
    <w:rsid w:val="00C76379"/>
    <w:rsid w:val="00C81288"/>
    <w:rsid w:val="00C81F7D"/>
    <w:rsid w:val="00C81FB9"/>
    <w:rsid w:val="00C84F2D"/>
    <w:rsid w:val="00C856A1"/>
    <w:rsid w:val="00C85B6D"/>
    <w:rsid w:val="00C86568"/>
    <w:rsid w:val="00C86F2A"/>
    <w:rsid w:val="00C905D6"/>
    <w:rsid w:val="00C91416"/>
    <w:rsid w:val="00C91454"/>
    <w:rsid w:val="00C92C91"/>
    <w:rsid w:val="00C92E06"/>
    <w:rsid w:val="00C9350B"/>
    <w:rsid w:val="00C938E8"/>
    <w:rsid w:val="00C93EEF"/>
    <w:rsid w:val="00C9507D"/>
    <w:rsid w:val="00C95BBD"/>
    <w:rsid w:val="00C96024"/>
    <w:rsid w:val="00CA0654"/>
    <w:rsid w:val="00CA09A8"/>
    <w:rsid w:val="00CA18E6"/>
    <w:rsid w:val="00CA20BA"/>
    <w:rsid w:val="00CA4169"/>
    <w:rsid w:val="00CA563F"/>
    <w:rsid w:val="00CA58EA"/>
    <w:rsid w:val="00CA6659"/>
    <w:rsid w:val="00CB06AB"/>
    <w:rsid w:val="00CB1B23"/>
    <w:rsid w:val="00CB20D3"/>
    <w:rsid w:val="00CB2448"/>
    <w:rsid w:val="00CB2850"/>
    <w:rsid w:val="00CB463C"/>
    <w:rsid w:val="00CB4BDF"/>
    <w:rsid w:val="00CB5D8A"/>
    <w:rsid w:val="00CB5F77"/>
    <w:rsid w:val="00CB7CB2"/>
    <w:rsid w:val="00CC0BC7"/>
    <w:rsid w:val="00CC1D9E"/>
    <w:rsid w:val="00CC3D11"/>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5C98"/>
    <w:rsid w:val="00CE6CB1"/>
    <w:rsid w:val="00CF11CE"/>
    <w:rsid w:val="00CF3612"/>
    <w:rsid w:val="00CF408D"/>
    <w:rsid w:val="00CF4E6A"/>
    <w:rsid w:val="00CF5075"/>
    <w:rsid w:val="00CF50F9"/>
    <w:rsid w:val="00CF5461"/>
    <w:rsid w:val="00CF5D95"/>
    <w:rsid w:val="00CF6777"/>
    <w:rsid w:val="00CF6DB3"/>
    <w:rsid w:val="00CF7704"/>
    <w:rsid w:val="00D0136C"/>
    <w:rsid w:val="00D05FC8"/>
    <w:rsid w:val="00D1030E"/>
    <w:rsid w:val="00D11C8A"/>
    <w:rsid w:val="00D1744D"/>
    <w:rsid w:val="00D17ACF"/>
    <w:rsid w:val="00D2052A"/>
    <w:rsid w:val="00D20904"/>
    <w:rsid w:val="00D21B4B"/>
    <w:rsid w:val="00D222A6"/>
    <w:rsid w:val="00D223D5"/>
    <w:rsid w:val="00D22470"/>
    <w:rsid w:val="00D22ED7"/>
    <w:rsid w:val="00D22EE9"/>
    <w:rsid w:val="00D243E5"/>
    <w:rsid w:val="00D24453"/>
    <w:rsid w:val="00D2476E"/>
    <w:rsid w:val="00D24F01"/>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29ED"/>
    <w:rsid w:val="00D846FD"/>
    <w:rsid w:val="00D85091"/>
    <w:rsid w:val="00D85DA9"/>
    <w:rsid w:val="00D864FE"/>
    <w:rsid w:val="00D87608"/>
    <w:rsid w:val="00D87E33"/>
    <w:rsid w:val="00D90933"/>
    <w:rsid w:val="00D9094F"/>
    <w:rsid w:val="00D9128D"/>
    <w:rsid w:val="00D91B7C"/>
    <w:rsid w:val="00D91ED4"/>
    <w:rsid w:val="00D93CB6"/>
    <w:rsid w:val="00D93FCE"/>
    <w:rsid w:val="00D9620F"/>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B5C28"/>
    <w:rsid w:val="00DC0679"/>
    <w:rsid w:val="00DC0B6B"/>
    <w:rsid w:val="00DC2B1F"/>
    <w:rsid w:val="00DC3496"/>
    <w:rsid w:val="00DC3755"/>
    <w:rsid w:val="00DC39B4"/>
    <w:rsid w:val="00DC3D03"/>
    <w:rsid w:val="00DC56D1"/>
    <w:rsid w:val="00DC7053"/>
    <w:rsid w:val="00DD051C"/>
    <w:rsid w:val="00DD13D4"/>
    <w:rsid w:val="00DD1572"/>
    <w:rsid w:val="00DD251A"/>
    <w:rsid w:val="00DD2A40"/>
    <w:rsid w:val="00DD2D3F"/>
    <w:rsid w:val="00DD312A"/>
    <w:rsid w:val="00DD4213"/>
    <w:rsid w:val="00DD611C"/>
    <w:rsid w:val="00DD77B5"/>
    <w:rsid w:val="00DE0413"/>
    <w:rsid w:val="00DE157E"/>
    <w:rsid w:val="00DE19CC"/>
    <w:rsid w:val="00DE1D30"/>
    <w:rsid w:val="00DE2D8D"/>
    <w:rsid w:val="00DE3531"/>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0A5"/>
    <w:rsid w:val="00E1225D"/>
    <w:rsid w:val="00E12D7E"/>
    <w:rsid w:val="00E13DA9"/>
    <w:rsid w:val="00E13EAE"/>
    <w:rsid w:val="00E14F49"/>
    <w:rsid w:val="00E16522"/>
    <w:rsid w:val="00E16523"/>
    <w:rsid w:val="00E17E98"/>
    <w:rsid w:val="00E2122A"/>
    <w:rsid w:val="00E21D0B"/>
    <w:rsid w:val="00E22090"/>
    <w:rsid w:val="00E245C3"/>
    <w:rsid w:val="00E272E0"/>
    <w:rsid w:val="00E27AA6"/>
    <w:rsid w:val="00E32BD7"/>
    <w:rsid w:val="00E3618C"/>
    <w:rsid w:val="00E377A8"/>
    <w:rsid w:val="00E4180D"/>
    <w:rsid w:val="00E4321C"/>
    <w:rsid w:val="00E43E52"/>
    <w:rsid w:val="00E46687"/>
    <w:rsid w:val="00E46B68"/>
    <w:rsid w:val="00E478B8"/>
    <w:rsid w:val="00E515DC"/>
    <w:rsid w:val="00E51C67"/>
    <w:rsid w:val="00E521F1"/>
    <w:rsid w:val="00E538A3"/>
    <w:rsid w:val="00E542F3"/>
    <w:rsid w:val="00E54A17"/>
    <w:rsid w:val="00E55067"/>
    <w:rsid w:val="00E559ED"/>
    <w:rsid w:val="00E60390"/>
    <w:rsid w:val="00E60ED8"/>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77B90"/>
    <w:rsid w:val="00E81016"/>
    <w:rsid w:val="00E828E5"/>
    <w:rsid w:val="00E83FB0"/>
    <w:rsid w:val="00E844AB"/>
    <w:rsid w:val="00E84DE3"/>
    <w:rsid w:val="00E87085"/>
    <w:rsid w:val="00E87D1E"/>
    <w:rsid w:val="00E9035E"/>
    <w:rsid w:val="00E92361"/>
    <w:rsid w:val="00E943FF"/>
    <w:rsid w:val="00E96457"/>
    <w:rsid w:val="00E96778"/>
    <w:rsid w:val="00E96E95"/>
    <w:rsid w:val="00E972E8"/>
    <w:rsid w:val="00E9774F"/>
    <w:rsid w:val="00EA180D"/>
    <w:rsid w:val="00EA1EC4"/>
    <w:rsid w:val="00EA47F4"/>
    <w:rsid w:val="00EA7B2E"/>
    <w:rsid w:val="00EB0CEF"/>
    <w:rsid w:val="00EB3D15"/>
    <w:rsid w:val="00EB3F70"/>
    <w:rsid w:val="00EB4C88"/>
    <w:rsid w:val="00EB6438"/>
    <w:rsid w:val="00EB78B9"/>
    <w:rsid w:val="00EB7E3F"/>
    <w:rsid w:val="00EC06AE"/>
    <w:rsid w:val="00EC0C5C"/>
    <w:rsid w:val="00EC0C9E"/>
    <w:rsid w:val="00EC1A3D"/>
    <w:rsid w:val="00EC2084"/>
    <w:rsid w:val="00EC45E8"/>
    <w:rsid w:val="00EC51E1"/>
    <w:rsid w:val="00EC7C8E"/>
    <w:rsid w:val="00ED0358"/>
    <w:rsid w:val="00ED1B7B"/>
    <w:rsid w:val="00ED1B8B"/>
    <w:rsid w:val="00ED2575"/>
    <w:rsid w:val="00ED2AE6"/>
    <w:rsid w:val="00ED304C"/>
    <w:rsid w:val="00ED4090"/>
    <w:rsid w:val="00ED42ED"/>
    <w:rsid w:val="00ED537F"/>
    <w:rsid w:val="00ED63FD"/>
    <w:rsid w:val="00ED653C"/>
    <w:rsid w:val="00ED6D0C"/>
    <w:rsid w:val="00ED7459"/>
    <w:rsid w:val="00ED7C97"/>
    <w:rsid w:val="00EE2081"/>
    <w:rsid w:val="00EE50B1"/>
    <w:rsid w:val="00EE50FF"/>
    <w:rsid w:val="00EE53EE"/>
    <w:rsid w:val="00EE63A3"/>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7B8"/>
    <w:rsid w:val="00F2442D"/>
    <w:rsid w:val="00F268A9"/>
    <w:rsid w:val="00F308EC"/>
    <w:rsid w:val="00F317FA"/>
    <w:rsid w:val="00F32AD0"/>
    <w:rsid w:val="00F32E77"/>
    <w:rsid w:val="00F33544"/>
    <w:rsid w:val="00F34EE7"/>
    <w:rsid w:val="00F34F9F"/>
    <w:rsid w:val="00F36081"/>
    <w:rsid w:val="00F3683A"/>
    <w:rsid w:val="00F36A11"/>
    <w:rsid w:val="00F36F39"/>
    <w:rsid w:val="00F37DB7"/>
    <w:rsid w:val="00F40A11"/>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58E5"/>
    <w:rsid w:val="00F65F9E"/>
    <w:rsid w:val="00F663AA"/>
    <w:rsid w:val="00F70684"/>
    <w:rsid w:val="00F7092C"/>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4B57"/>
    <w:rsid w:val="00FA5B08"/>
    <w:rsid w:val="00FA62CB"/>
    <w:rsid w:val="00FA6CCB"/>
    <w:rsid w:val="00FB0DFF"/>
    <w:rsid w:val="00FB2937"/>
    <w:rsid w:val="00FB47DA"/>
    <w:rsid w:val="00FB4B9F"/>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7"/>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155D18"/>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16"/>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588729594">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6A5DB-A267-4F4F-BB37-E8F697D6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36</Pages>
  <Words>10629</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71073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45</cp:revision>
  <cp:lastPrinted>2016-04-14T13:33:00Z</cp:lastPrinted>
  <dcterms:created xsi:type="dcterms:W3CDTF">2016-02-04T09:02:00Z</dcterms:created>
  <dcterms:modified xsi:type="dcterms:W3CDTF">2016-05-05T07:42:00Z</dcterms:modified>
</cp:coreProperties>
</file>